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B8B6C" w14:textId="0FD0C81F" w:rsidR="007B7F32" w:rsidRPr="00E97CD2" w:rsidRDefault="00D72175" w:rsidP="00B938CE">
      <w:pPr>
        <w:shd w:val="clear" w:color="auto" w:fill="DEEAF6" w:themeFill="accent1" w:themeFillTint="33"/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สรุปผลการดำเนินงานโครงการบ้านมั่นคง</w:t>
      </w:r>
      <w:r w:rsidR="007B77B9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ชุมชนริมคลอง</w:t>
      </w: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r w:rsidR="007B77B9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โครงการพัฒนาที่อยู่อาศัย</w:t>
      </w: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>ชุม</w:t>
      </w:r>
      <w:r w:rsidR="007B77B9" w:rsidRPr="00E97CD2">
        <w:rPr>
          <w:rFonts w:ascii="TH SarabunPSK" w:hAnsi="TH SarabunPSK" w:cs="TH SarabunPSK"/>
          <w:b/>
          <w:bCs/>
          <w:sz w:val="32"/>
          <w:szCs w:val="32"/>
          <w:cs/>
        </w:rPr>
        <w:t>ชนริมคลอง</w:t>
      </w:r>
    </w:p>
    <w:p w14:paraId="72E09290" w14:textId="3D0FB218" w:rsidR="007B77B9" w:rsidRPr="00E97CD2" w:rsidRDefault="007B77B9" w:rsidP="00B938CE">
      <w:pPr>
        <w:pBdr>
          <w:bottom w:val="single" w:sz="6" w:space="1" w:color="auto"/>
        </w:pBdr>
        <w:shd w:val="clear" w:color="auto" w:fill="DEEAF6" w:themeFill="accent1" w:themeFillTint="33"/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>เดือนตุลาคม 256</w:t>
      </w:r>
      <w:r w:rsidR="009024F4" w:rsidRPr="00E97CD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</w:t>
      </w:r>
      <w:r w:rsidR="001A3E6C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5731EC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A3E6C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2C638078" w14:textId="209543C8" w:rsidR="00C87937" w:rsidRPr="00E97CD2" w:rsidRDefault="00DC663E" w:rsidP="00DC663E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E70230"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การดำ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เนิ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นงานโครงการบ้านมั่นคงชุมชนริมคลอง และโครงการพัฒนาที่อยู่อาศัยชุมชนริมคลอง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B4EC4" w:rsidRPr="00E97CD2">
        <w:rPr>
          <w:rFonts w:ascii="TH SarabunPSK" w:eastAsia="Calibri" w:hAnsi="TH SarabunPSK" w:cs="TH SarabunPSK"/>
          <w:sz w:val="32"/>
          <w:szCs w:val="32"/>
          <w:cs/>
        </w:rPr>
        <w:br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ที่ได้รับอนุมัติงบประมาณโครงการระหว่างปี 25</w:t>
      </w:r>
      <w:r w:rsidR="00331231" w:rsidRPr="00E97CD2">
        <w:rPr>
          <w:rFonts w:ascii="TH SarabunPSK" w:eastAsia="Calibri" w:hAnsi="TH SarabunPSK" w:cs="TH SarabunPSK" w:hint="cs"/>
          <w:sz w:val="32"/>
          <w:szCs w:val="32"/>
          <w:cs/>
        </w:rPr>
        <w:t>57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-256</w:t>
      </w:r>
      <w:r w:rsidR="00F116B4" w:rsidRPr="00E97CD2">
        <w:rPr>
          <w:rFonts w:ascii="TH SarabunPSK" w:eastAsia="Calibri" w:hAnsi="TH SarabunPSK" w:cs="TH SarabunPSK"/>
          <w:sz w:val="32"/>
          <w:szCs w:val="32"/>
        </w:rPr>
        <w:t>3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มีโครงการที่อยู่ระหว่างการดำเนินงาน รายละเอียดแบ่งตามเขตพื้นที่ปฏิบัติการ 5 พื้นที่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และงบพัฒนากระบวนเมือง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โดยมีงบประมาณคงเหลือ </w:t>
      </w:r>
      <w:r w:rsidR="00331231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ณ วันที่ </w:t>
      </w:r>
      <w:r w:rsidR="00C53B5C" w:rsidRPr="00E97CD2">
        <w:rPr>
          <w:rFonts w:ascii="TH SarabunPSK" w:eastAsia="Calibri" w:hAnsi="TH SarabunPSK" w:cs="TH SarabunPSK" w:hint="cs"/>
          <w:sz w:val="32"/>
          <w:szCs w:val="32"/>
          <w:cs/>
        </w:rPr>
        <w:t>30 กันยายน 256</w:t>
      </w:r>
      <w:r w:rsidR="00F116B4" w:rsidRPr="00E97CD2">
        <w:rPr>
          <w:rFonts w:ascii="TH SarabunPSK" w:eastAsia="Calibri" w:hAnsi="TH SarabunPSK" w:cs="TH SarabunPSK"/>
          <w:sz w:val="32"/>
          <w:szCs w:val="32"/>
        </w:rPr>
        <w:t>3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</w:t>
      </w:r>
      <w:r w:rsidR="00771654" w:rsidRPr="00E97CD2">
        <w:rPr>
          <w:rFonts w:ascii="TH SarabunPSK" w:eastAsia="Calibri" w:hAnsi="TH SarabunPSK" w:cs="TH SarabunPSK" w:hint="cs"/>
          <w:sz w:val="32"/>
          <w:szCs w:val="32"/>
          <w:cs/>
        </w:rPr>
        <w:t>7,959</w:t>
      </w:r>
      <w:r w:rsidR="00930CDF" w:rsidRPr="00E97C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ครัวเรือน </w:t>
      </w:r>
      <w:r w:rsidR="00771654" w:rsidRPr="00E97CD2">
        <w:rPr>
          <w:rFonts w:ascii="TH SarabunPSK" w:eastAsia="Calibri" w:hAnsi="TH SarabunPSK" w:cs="TH SarabunPSK" w:hint="cs"/>
          <w:sz w:val="32"/>
          <w:szCs w:val="32"/>
          <w:cs/>
        </w:rPr>
        <w:t>451,499,207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</w:p>
    <w:p w14:paraId="004453A4" w14:textId="2307AC4A" w:rsidR="00DC663E" w:rsidRPr="00E97CD2" w:rsidRDefault="00D70D2C" w:rsidP="00DC663E">
      <w:pPr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  <w:lang w:val="th-TH"/>
        </w:rPr>
        <w:object w:dxaOrig="1440" w:dyaOrig="1440" w14:anchorId="18E8D1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-27.35pt;margin-top:115.9pt;width:524.55pt;height:161.3pt;z-index:251667456;mso-position-horizontal-relative:text;mso-position-vertical-relative:text;mso-width-relative:page;mso-height-relative:page" wrapcoords="-32 0 -32 21403 21600 21403 21600 0 -32 0">
            <v:imagedata r:id="rId8" o:title=""/>
            <w10:wrap type="tight"/>
          </v:shape>
          <o:OLEObject Type="Embed" ProgID="Excel.Sheet.12" ShapeID="_x0000_s1035" DrawAspect="Content" ObjectID="_1678717101" r:id="rId9"/>
        </w:object>
      </w:r>
      <w:r w:rsidR="00C87937"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="00C87937"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C53B5C" w:rsidRPr="00E97CD2">
        <w:rPr>
          <w:rFonts w:ascii="TH SarabunPSK" w:eastAsia="Calibri" w:hAnsi="TH SarabunPSK" w:cs="TH SarabunPSK" w:hint="cs"/>
          <w:sz w:val="32"/>
          <w:szCs w:val="32"/>
          <w:cs/>
        </w:rPr>
        <w:t>การดำเนินงานปี 256</w:t>
      </w:r>
      <w:r w:rsidR="00B13ECB" w:rsidRPr="00E97CD2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ED2AB9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37E02" w:rsidRPr="00E97CD2">
        <w:rPr>
          <w:rFonts w:ascii="TH SarabunPSK" w:eastAsia="Calibri" w:hAnsi="TH SarabunPSK" w:cs="TH SarabunPSK"/>
          <w:sz w:val="32"/>
          <w:szCs w:val="32"/>
          <w:cs/>
        </w:rPr>
        <w:t>มีการ</w:t>
      </w:r>
      <w:r w:rsidR="004D572F" w:rsidRPr="00E97CD2">
        <w:rPr>
          <w:rFonts w:ascii="TH SarabunPSK" w:eastAsia="Calibri" w:hAnsi="TH SarabunPSK" w:cs="TH SarabunPSK" w:hint="cs"/>
          <w:sz w:val="32"/>
          <w:szCs w:val="32"/>
          <w:cs/>
        </w:rPr>
        <w:t>ปรับ</w:t>
      </w:r>
      <w:r w:rsidR="00F37E02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พื้นที่ดำเนินงานทั้งในคลองลาดพร้าวและคลองเปรมประชากรตามเขตพื้นที่ปฏิบัติการ 5 พื้นที่ คือ เขตสายไหมและดอนเมือง เขตหลักสี่และบางเขน เขตจตุจักร เขตห้วยขวางและวังทองหลาง </w:t>
      </w:r>
      <w:r w:rsidR="00B84A74" w:rsidRPr="00E97CD2">
        <w:rPr>
          <w:rFonts w:ascii="TH SarabunPSK" w:eastAsia="Calibri" w:hAnsi="TH SarabunPSK" w:cs="TH SarabunPSK" w:hint="cs"/>
          <w:sz w:val="32"/>
          <w:szCs w:val="32"/>
          <w:cs/>
        </w:rPr>
        <w:t>พื้นที่</w:t>
      </w:r>
      <w:r w:rsidR="00F37E02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จังหวัดปทุมธานี </w:t>
      </w:r>
      <w:r w:rsidR="004D572F" w:rsidRPr="00E97CD2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4C6800" w:rsidRPr="00E97CD2">
        <w:rPr>
          <w:rFonts w:ascii="TH SarabunPSK" w:eastAsia="Calibri" w:hAnsi="TH SarabunPSK" w:cs="TH SarabunPSK" w:hint="cs"/>
          <w:sz w:val="32"/>
          <w:szCs w:val="32"/>
          <w:cs/>
        </w:rPr>
        <w:t>สนับสนุน</w:t>
      </w:r>
      <w:r w:rsidR="004D572F" w:rsidRPr="00E97CD2">
        <w:rPr>
          <w:rFonts w:ascii="TH SarabunPSK" w:eastAsia="Calibri" w:hAnsi="TH SarabunPSK" w:cs="TH SarabunPSK" w:hint="cs"/>
          <w:sz w:val="32"/>
          <w:szCs w:val="32"/>
          <w:cs/>
        </w:rPr>
        <w:t>งบพัฒนากระบวนเมือง</w:t>
      </w:r>
      <w:r w:rsidR="00F37E02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37E02" w:rsidRPr="00E97CD2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>มีการอนุมัติงบประมาณ จำนวน</w:t>
      </w:r>
      <w:r w:rsidR="00C15E4F" w:rsidRPr="00E97C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C05191">
        <w:rPr>
          <w:rFonts w:ascii="TH SarabunPSK" w:eastAsia="Calibri" w:hAnsi="TH SarabunPSK" w:cs="TH SarabunPSK"/>
          <w:sz w:val="32"/>
          <w:szCs w:val="32"/>
          <w:u w:val="dotted"/>
        </w:rPr>
        <w:t>208</w:t>
      </w:r>
      <w:r w:rsidR="004C6800" w:rsidRPr="00D657F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>ครัวเรือน</w:t>
      </w:r>
      <w:r w:rsidR="007736B5" w:rsidRPr="00C05191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="00C05191">
        <w:rPr>
          <w:rFonts w:ascii="TH SarabunPSK" w:eastAsia="Calibri" w:hAnsi="TH SarabunPSK" w:cs="TH SarabunPSK"/>
          <w:sz w:val="32"/>
          <w:szCs w:val="32"/>
          <w:u w:val="dotted"/>
        </w:rPr>
        <w:t>33,152,090</w:t>
      </w:r>
      <w:r w:rsidR="007736B5" w:rsidRPr="00C05191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>บาท มีการคืน/ยกเลิกครัวเรือน จำนวน</w:t>
      </w:r>
      <w:r w:rsidR="00C05191">
        <w:rPr>
          <w:rFonts w:ascii="TH SarabunPSK" w:eastAsia="Calibri" w:hAnsi="TH SarabunPSK" w:cs="TH SarabunPSK"/>
          <w:sz w:val="32"/>
          <w:szCs w:val="32"/>
          <w:u w:val="dotted"/>
        </w:rPr>
        <w:t xml:space="preserve"> 93 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>ครัวเรือน</w:t>
      </w:r>
      <w:r w:rsidR="00C05191">
        <w:rPr>
          <w:rFonts w:ascii="TH SarabunPSK" w:eastAsia="Calibri" w:hAnsi="TH SarabunPSK" w:cs="TH SarabunPSK"/>
          <w:sz w:val="32"/>
          <w:szCs w:val="32"/>
          <w:u w:val="dotted"/>
        </w:rPr>
        <w:t xml:space="preserve"> 15,162,900 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>บาท ได้รับโอนเงินคืนจากชุมชน จำนวน</w:t>
      </w:r>
      <w:r w:rsidR="00C05191">
        <w:rPr>
          <w:rFonts w:ascii="TH SarabunPSK" w:eastAsia="Calibri" w:hAnsi="TH SarabunPSK" w:cs="TH SarabunPSK"/>
          <w:sz w:val="32"/>
          <w:szCs w:val="32"/>
          <w:u w:val="dotted"/>
        </w:rPr>
        <w:t xml:space="preserve"> 4,016,968 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>บาท มีการเบิกจ่ายงบประมาณ จำนวน</w:t>
      </w:r>
      <w:r w:rsidR="00C05191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>48</w:t>
      </w:r>
      <w:r w:rsidR="00C05191">
        <w:rPr>
          <w:rFonts w:ascii="TH SarabunPSK" w:eastAsia="Calibri" w:hAnsi="TH SarabunPSK" w:cs="TH SarabunPSK"/>
          <w:sz w:val="32"/>
          <w:szCs w:val="32"/>
          <w:u w:val="dotted"/>
        </w:rPr>
        <w:t>,</w:t>
      </w:r>
      <w:r w:rsidR="00F66522">
        <w:rPr>
          <w:rFonts w:ascii="TH SarabunPSK" w:eastAsia="Calibri" w:hAnsi="TH SarabunPSK" w:cs="TH SarabunPSK"/>
          <w:sz w:val="32"/>
          <w:szCs w:val="32"/>
          <w:u w:val="dotted"/>
        </w:rPr>
        <w:t>935</w:t>
      </w:r>
      <w:r w:rsidR="00C05191">
        <w:rPr>
          <w:rFonts w:ascii="TH SarabunPSK" w:eastAsia="Calibri" w:hAnsi="TH SarabunPSK" w:cs="TH SarabunPSK"/>
          <w:sz w:val="32"/>
          <w:szCs w:val="32"/>
          <w:u w:val="dotted"/>
        </w:rPr>
        <w:t>,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>4</w:t>
      </w:r>
      <w:r w:rsidR="00F66522">
        <w:rPr>
          <w:rFonts w:ascii="TH SarabunPSK" w:eastAsia="Calibri" w:hAnsi="TH SarabunPSK" w:cs="TH SarabunPSK"/>
          <w:sz w:val="32"/>
          <w:szCs w:val="32"/>
          <w:u w:val="dotted"/>
        </w:rPr>
        <w:t>7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>3</w:t>
      </w:r>
      <w:r w:rsidR="00C05191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bookmarkStart w:id="0" w:name="_Hlk20823850"/>
      <w:r w:rsidR="00FA7BD2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ส่ง</w:t>
      </w:r>
      <w:bookmarkStart w:id="1" w:name="_GoBack"/>
      <w:bookmarkEnd w:id="1"/>
      <w:r w:rsidR="00FA7BD2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ผลให้</w:t>
      </w:r>
      <w:r w:rsidR="00680D9F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C05191">
        <w:rPr>
          <w:rFonts w:ascii="TH SarabunPSK" w:eastAsia="Calibri" w:hAnsi="TH SarabunPSK" w:cs="TH SarabunPSK"/>
          <w:spacing w:val="-4"/>
          <w:sz w:val="32"/>
          <w:szCs w:val="32"/>
        </w:rPr>
        <w:br/>
      </w:r>
      <w:r w:rsidR="004C6800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ณ </w:t>
      </w:r>
      <w:r w:rsidR="00EF5CED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3</w:t>
      </w:r>
      <w:r w:rsidR="00B13ECB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1</w:t>
      </w:r>
      <w:r w:rsidR="00EF5CED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C0519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มีนาคม</w:t>
      </w:r>
      <w:r w:rsidR="00EF5CED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256</w:t>
      </w:r>
      <w:r w:rsidR="00C0519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4</w:t>
      </w:r>
      <w:r w:rsidR="00680D9F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DC663E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คงเหลืองบประมาณ</w:t>
      </w:r>
      <w:r w:rsidR="00930CDF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รอเบิกจ่าย</w:t>
      </w:r>
      <w:r w:rsidR="00FA7BD2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DC663E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จำนวน</w:t>
      </w:r>
      <w:r w:rsidR="00DC663E" w:rsidRPr="00C05191">
        <w:rPr>
          <w:rFonts w:ascii="TH SarabunPSK" w:eastAsia="Calibri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C05191" w:rsidRPr="00C05191">
        <w:rPr>
          <w:rFonts w:ascii="TH SarabunPSK" w:eastAsia="Calibri" w:hAnsi="TH SarabunPSK" w:cs="TH SarabunPSK" w:hint="cs"/>
          <w:spacing w:val="-4"/>
          <w:sz w:val="32"/>
          <w:szCs w:val="32"/>
          <w:u w:val="dotted"/>
          <w:cs/>
        </w:rPr>
        <w:t>8,074</w:t>
      </w:r>
      <w:r w:rsidR="00771654" w:rsidRPr="00C05191">
        <w:rPr>
          <w:rFonts w:ascii="TH SarabunPSK" w:eastAsia="Calibri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DC663E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ครัวเรือน</w:t>
      </w:r>
      <w:r w:rsidR="00C05191">
        <w:rPr>
          <w:rFonts w:ascii="TH SarabunPSK" w:eastAsia="Calibri" w:hAnsi="TH SarabunPSK" w:cs="TH SarabunPSK" w:hint="cs"/>
          <w:spacing w:val="-4"/>
          <w:sz w:val="32"/>
          <w:szCs w:val="32"/>
          <w:u w:val="dotted"/>
          <w:cs/>
        </w:rPr>
        <w:t xml:space="preserve"> 42</w:t>
      </w:r>
      <w:r w:rsidR="00F66522">
        <w:rPr>
          <w:rFonts w:ascii="TH SarabunPSK" w:eastAsia="Calibri" w:hAnsi="TH SarabunPSK" w:cs="TH SarabunPSK"/>
          <w:spacing w:val="-4"/>
          <w:sz w:val="32"/>
          <w:szCs w:val="32"/>
          <w:u w:val="dotted"/>
        </w:rPr>
        <w:t>4</w:t>
      </w:r>
      <w:r w:rsidR="00C05191">
        <w:rPr>
          <w:rFonts w:ascii="TH SarabunPSK" w:eastAsia="Calibri" w:hAnsi="TH SarabunPSK" w:cs="TH SarabunPSK" w:hint="cs"/>
          <w:spacing w:val="-4"/>
          <w:sz w:val="32"/>
          <w:szCs w:val="32"/>
          <w:u w:val="dotted"/>
          <w:cs/>
        </w:rPr>
        <w:t>,</w:t>
      </w:r>
      <w:r w:rsidR="00F66522">
        <w:rPr>
          <w:rFonts w:ascii="TH SarabunPSK" w:eastAsia="Calibri" w:hAnsi="TH SarabunPSK" w:cs="TH SarabunPSK"/>
          <w:spacing w:val="-4"/>
          <w:sz w:val="32"/>
          <w:szCs w:val="32"/>
          <w:u w:val="dotted"/>
        </w:rPr>
        <w:t>569</w:t>
      </w:r>
      <w:r w:rsidR="00C05191">
        <w:rPr>
          <w:rFonts w:ascii="TH SarabunPSK" w:eastAsia="Calibri" w:hAnsi="TH SarabunPSK" w:cs="TH SarabunPSK" w:hint="cs"/>
          <w:spacing w:val="-4"/>
          <w:sz w:val="32"/>
          <w:szCs w:val="32"/>
          <w:u w:val="dotted"/>
          <w:cs/>
        </w:rPr>
        <w:t>,8</w:t>
      </w:r>
      <w:r w:rsidR="00F66522">
        <w:rPr>
          <w:rFonts w:ascii="TH SarabunPSK" w:eastAsia="Calibri" w:hAnsi="TH SarabunPSK" w:cs="TH SarabunPSK"/>
          <w:spacing w:val="-4"/>
          <w:sz w:val="32"/>
          <w:szCs w:val="32"/>
          <w:u w:val="dotted"/>
        </w:rPr>
        <w:t>9</w:t>
      </w:r>
      <w:r>
        <w:rPr>
          <w:rFonts w:ascii="TH SarabunPSK" w:eastAsia="Calibri" w:hAnsi="TH SarabunPSK" w:cs="TH SarabunPSK"/>
          <w:spacing w:val="-4"/>
          <w:sz w:val="32"/>
          <w:szCs w:val="32"/>
          <w:u w:val="dotted"/>
        </w:rPr>
        <w:t>2</w:t>
      </w:r>
      <w:r w:rsidR="00C05191">
        <w:rPr>
          <w:rFonts w:ascii="TH SarabunPSK" w:eastAsia="Calibri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DC663E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บาท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bookmarkEnd w:id="0"/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</w:t>
      </w:r>
      <w:r w:rsidR="00DC663E" w:rsidRPr="00E97CD2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518F22E4" w14:textId="192FFA0F" w:rsidR="00ED35AE" w:rsidRPr="00E97CD2" w:rsidRDefault="004E5EBC" w:rsidP="00432B67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 xml:space="preserve">หมายเหตุ </w:t>
      </w:r>
      <w:r w:rsidR="00ED35AE" w:rsidRPr="00E97CD2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 xml:space="preserve"> </w:t>
      </w:r>
      <w:r w:rsidR="006271D1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มติคณะอนุกรรมการพัฒนาที่อยู่อาศัยชุมชนริมคลอง ครั้งที่ 5/63 เมื่อวันที่ 21 กรกฎาคม 2563 </w:t>
      </w:r>
      <w:r w:rsidR="006271D1" w:rsidRPr="00E97CD2">
        <w:rPr>
          <w:rFonts w:ascii="TH SarabunPSK" w:eastAsia="Calibri" w:hAnsi="TH SarabunPSK" w:cs="TH SarabunPSK"/>
          <w:spacing w:val="-4"/>
          <w:sz w:val="32"/>
          <w:szCs w:val="32"/>
          <w:cs/>
        </w:rPr>
        <w:t>พบว่าสหกรณ์เคหสถานบ้านมั่นคงชุมชนร่วมมิตรแรงศรัทธา จำกัด ได้นำงบบริหารจัดการชุมชน จำนวน 93</w:t>
      </w:r>
      <w:r w:rsidR="006271D1" w:rsidRPr="00E97CD2">
        <w:rPr>
          <w:rFonts w:ascii="TH SarabunPSK" w:eastAsia="Calibri" w:hAnsi="TH SarabunPSK" w:cs="TH SarabunPSK"/>
          <w:spacing w:val="-4"/>
          <w:sz w:val="32"/>
          <w:szCs w:val="32"/>
        </w:rPr>
        <w:t>,</w:t>
      </w:r>
      <w:r w:rsidR="006271D1" w:rsidRPr="00E97CD2">
        <w:rPr>
          <w:rFonts w:ascii="TH SarabunPSK" w:eastAsia="Calibri" w:hAnsi="TH SarabunPSK" w:cs="TH SarabunPSK"/>
          <w:spacing w:val="-4"/>
          <w:sz w:val="32"/>
          <w:szCs w:val="32"/>
          <w:cs/>
        </w:rPr>
        <w:t>750 บาท</w:t>
      </w:r>
      <w:r w:rsidR="006271D1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ไปใช้ในการบริหารจัดการและดำเนินงานโครงการ จึงไม่สามารถคืนงบประมาณจำนวนดังกล่าวได้</w:t>
      </w:r>
    </w:p>
    <w:p w14:paraId="6169B861" w14:textId="77777777" w:rsidR="00ED35AE" w:rsidRPr="00E97CD2" w:rsidRDefault="00ED35AE" w:rsidP="00E27930">
      <w:pPr>
        <w:spacing w:after="0" w:line="216" w:lineRule="auto"/>
        <w:ind w:left="-426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26900CA7" w14:textId="29689978" w:rsidR="00C62139" w:rsidRPr="00E97CD2" w:rsidRDefault="00DC663E" w:rsidP="00C62139">
      <w:pPr>
        <w:spacing w:after="0" w:line="216" w:lineRule="auto"/>
        <w:ind w:left="-426"/>
        <w:rPr>
          <w:rFonts w:ascii="TH SarabunPSK" w:hAnsi="TH SarabunPSK" w:cs="TH SarabunPSK"/>
          <w:b/>
          <w:bCs/>
          <w:sz w:val="32"/>
          <w:szCs w:val="32"/>
        </w:rPr>
      </w:pPr>
      <w:r w:rsidRPr="00E97CD2">
        <w:rPr>
          <w:rFonts w:ascii="TH SarabunPSK" w:eastAsia="Calibri" w:hAnsi="TH SarabunPSK" w:cs="TH SarabunPSK"/>
          <w:sz w:val="24"/>
          <w:szCs w:val="32"/>
        </w:rPr>
        <w:tab/>
      </w:r>
      <w:r w:rsidRPr="00E97CD2">
        <w:rPr>
          <w:rFonts w:ascii="TH SarabunPSK" w:hAnsi="TH SarabunPSK" w:cs="TH SarabunPSK"/>
          <w:b/>
          <w:bCs/>
          <w:sz w:val="32"/>
          <w:szCs w:val="32"/>
        </w:rPr>
        <w:tab/>
      </w:r>
      <w:r w:rsidRPr="00E97CD2">
        <w:rPr>
          <w:rFonts w:ascii="TH SarabunPSK" w:hAnsi="TH SarabunPSK" w:cs="TH SarabunPSK"/>
          <w:b/>
          <w:bCs/>
          <w:sz w:val="32"/>
          <w:szCs w:val="32"/>
        </w:rPr>
        <w:tab/>
      </w:r>
      <w:r w:rsidR="00A720C2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</w:t>
      </w:r>
      <w:r w:rsidR="00CD23A3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นินงานของ</w:t>
      </w:r>
      <w:r w:rsidR="00F116B4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สำนักพัฒนาที่อยู่อาศัยชุมชนริมคลอง </w:t>
      </w:r>
      <w:r w:rsidR="00CD23A3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แบ่งออกเป็น </w:t>
      </w:r>
      <w:r w:rsidR="00CD23A3" w:rsidRPr="00E97CD2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720C2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 ดังนี้</w:t>
      </w:r>
    </w:p>
    <w:p w14:paraId="10C5A6A8" w14:textId="05E0A175" w:rsidR="007B77B9" w:rsidRPr="00E97CD2" w:rsidRDefault="00A720C2" w:rsidP="009E1FA9">
      <w:pPr>
        <w:spacing w:after="0" w:line="216" w:lineRule="auto"/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7A15" w:rsidRPr="00E97CD2">
        <w:rPr>
          <w:rFonts w:ascii="TH SarabunPSK" w:hAnsi="TH SarabunPSK" w:cs="TH SarabunPSK"/>
          <w:b/>
          <w:bCs/>
          <w:sz w:val="32"/>
          <w:szCs w:val="32"/>
        </w:rPr>
        <w:sym w:font="Wingdings" w:char="F081"/>
      </w:r>
      <w:r w:rsidR="00853393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B77B9" w:rsidRPr="00E97CD2">
        <w:rPr>
          <w:rFonts w:ascii="TH SarabunPSK" w:hAnsi="TH SarabunPSK" w:cs="TH SarabunPSK"/>
          <w:b/>
          <w:bCs/>
          <w:sz w:val="32"/>
          <w:szCs w:val="32"/>
          <w:cs/>
        </w:rPr>
        <w:t>โครงการบ้านมั่นคงชุมชนริมคลอ</w:t>
      </w:r>
      <w:r w:rsidR="007B77B9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ง ปี 2557-2</w:t>
      </w:r>
      <w:r w:rsidR="001E1084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559</w:t>
      </w:r>
    </w:p>
    <w:p w14:paraId="0997284B" w14:textId="68EDCB41" w:rsidR="00586089" w:rsidRPr="00E97CD2" w:rsidRDefault="007B77B9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i/>
          <w:iCs/>
          <w:sz w:val="24"/>
          <w:szCs w:val="32"/>
        </w:rPr>
      </w:pPr>
      <w:r w:rsidRPr="00E97CD2">
        <w:rPr>
          <w:rFonts w:ascii="TH SarabunPSK" w:hAnsi="TH SarabunPSK" w:cs="TH SarabunPSK" w:hint="cs"/>
          <w:sz w:val="32"/>
          <w:szCs w:val="32"/>
          <w:cs/>
        </w:rPr>
        <w:tab/>
      </w:r>
      <w:r w:rsidR="00DC663E" w:rsidRPr="00E97CD2">
        <w:rPr>
          <w:rFonts w:ascii="TH SarabunPSK" w:hAnsi="TH SarabunPSK" w:cs="TH SarabunPSK"/>
          <w:sz w:val="32"/>
          <w:szCs w:val="32"/>
        </w:rPr>
        <w:tab/>
      </w:r>
      <w:r w:rsidR="00C62139" w:rsidRPr="00E97CD2">
        <w:rPr>
          <w:rFonts w:ascii="TH SarabunPSK" w:hAnsi="TH SarabunPSK" w:cs="TH SarabunPSK"/>
          <w:sz w:val="32"/>
          <w:szCs w:val="32"/>
        </w:rPr>
        <w:t xml:space="preserve">1.1 </w:t>
      </w:r>
      <w:r w:rsidR="00853393" w:rsidRPr="00E97CD2">
        <w:rPr>
          <w:rFonts w:ascii="TH SarabunPSK" w:eastAsia="Calibri" w:hAnsi="TH SarabunPSK" w:cs="TH SarabunPSK"/>
          <w:sz w:val="24"/>
          <w:szCs w:val="32"/>
          <w:cs/>
        </w:rPr>
        <w:t>การดำ</w:t>
      </w:r>
      <w:r w:rsidR="00853393" w:rsidRPr="00E97CD2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="00853393" w:rsidRPr="00E97CD2">
        <w:rPr>
          <w:rFonts w:ascii="TH SarabunPSK" w:eastAsia="Calibri" w:hAnsi="TH SarabunPSK" w:cs="TH SarabunPSK"/>
          <w:sz w:val="24"/>
          <w:szCs w:val="32"/>
          <w:cs/>
        </w:rPr>
        <w:t>นงานโครงการบ้านมั่นคงที่ได้รับอนุมัติงบประมาณโครงการระหว่างปี 2557-</w:t>
      </w:r>
      <w:r w:rsidR="00AC2A48" w:rsidRPr="00E97CD2">
        <w:rPr>
          <w:rFonts w:ascii="TH SarabunPSK" w:eastAsia="Calibri" w:hAnsi="TH SarabunPSK" w:cs="TH SarabunPSK" w:hint="cs"/>
          <w:sz w:val="24"/>
          <w:szCs w:val="32"/>
          <w:cs/>
        </w:rPr>
        <w:t>2559</w:t>
      </w:r>
      <w:r w:rsidR="00853393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DC663E" w:rsidRPr="00E97CD2">
        <w:rPr>
          <w:rFonts w:ascii="TH SarabunPSK" w:eastAsia="Calibri" w:hAnsi="TH SarabunPSK" w:cs="TH SarabunPSK"/>
          <w:sz w:val="24"/>
          <w:szCs w:val="32"/>
        </w:rPr>
        <w:br/>
      </w:r>
      <w:r w:rsidR="00853393" w:rsidRPr="00E97CD2">
        <w:rPr>
          <w:rFonts w:ascii="TH SarabunPSK" w:eastAsia="Calibri" w:hAnsi="TH SarabunPSK" w:cs="TH SarabunPSK"/>
          <w:sz w:val="24"/>
          <w:szCs w:val="32"/>
          <w:cs/>
        </w:rPr>
        <w:t>มีโครงการที่อยู่ระหว่างการดำเนินงาน รายละเอียดแบ่งตามเขตพื้นที่</w:t>
      </w:r>
      <w:r w:rsidR="00853393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ปฏิบัติการ </w:t>
      </w:r>
      <w:r w:rsidR="000630C3" w:rsidRPr="00E97CD2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853393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พื้นที่</w:t>
      </w:r>
      <w:r w:rsidR="00853393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9A28DA" w:rsidRPr="00E97CD2">
        <w:rPr>
          <w:rFonts w:ascii="TH SarabunPSK" w:eastAsia="Calibri" w:hAnsi="TH SarabunPSK" w:cs="TH SarabunPSK" w:hint="cs"/>
          <w:sz w:val="24"/>
          <w:szCs w:val="32"/>
          <w:cs/>
        </w:rPr>
        <w:t>โดยมีงบประมาณ</w:t>
      </w:r>
      <w:r w:rsidR="006F1025" w:rsidRPr="00E97CD2">
        <w:rPr>
          <w:rFonts w:ascii="TH SarabunPSK" w:eastAsia="Calibri" w:hAnsi="TH SarabunPSK" w:cs="TH SarabunPSK" w:hint="cs"/>
          <w:sz w:val="24"/>
          <w:szCs w:val="32"/>
          <w:cs/>
        </w:rPr>
        <w:t>คงเหลือ ณ วันที่ 30 กันยายน 256</w:t>
      </w:r>
      <w:r w:rsidR="00F116B4" w:rsidRPr="00E97CD2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="009A28D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จำนวน </w:t>
      </w:r>
      <w:r w:rsidR="00934F7F" w:rsidRPr="00E97CD2">
        <w:rPr>
          <w:rFonts w:ascii="TH SarabunPSK" w:eastAsia="Calibri" w:hAnsi="TH SarabunPSK" w:cs="TH SarabunPSK" w:hint="cs"/>
          <w:sz w:val="24"/>
          <w:szCs w:val="32"/>
          <w:cs/>
        </w:rPr>
        <w:t>816</w:t>
      </w:r>
      <w:r w:rsidR="009A28D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ครัวเรือน </w:t>
      </w:r>
      <w:r w:rsidR="00F116B4" w:rsidRPr="00E97CD2">
        <w:rPr>
          <w:rFonts w:ascii="TH SarabunPSK" w:eastAsia="Calibri" w:hAnsi="TH SarabunPSK" w:cs="TH SarabunPSK" w:hint="cs"/>
          <w:sz w:val="24"/>
          <w:szCs w:val="32"/>
          <w:cs/>
        </w:rPr>
        <w:t>-93,750</w:t>
      </w:r>
      <w:r w:rsidR="009A28D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 </w:t>
      </w:r>
    </w:p>
    <w:p w14:paraId="06F16DA3" w14:textId="1AF93B26" w:rsidR="00216E6A" w:rsidRPr="00E97CD2" w:rsidRDefault="00586089" w:rsidP="00216E6A">
      <w:pPr>
        <w:spacing w:after="0" w:line="216" w:lineRule="auto"/>
        <w:jc w:val="thaiDistribute"/>
        <w:rPr>
          <w:rFonts w:ascii="TH SarabunPSK" w:eastAsia="Calibri" w:hAnsi="TH SarabunPSK" w:cs="TH SarabunPSK"/>
          <w:spacing w:val="-2"/>
          <w:sz w:val="24"/>
          <w:szCs w:val="32"/>
        </w:rPr>
      </w:pPr>
      <w:r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6B0F36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การดำเนินงานปี 256</w:t>
      </w:r>
      <w:r w:rsidR="00693A91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4</w:t>
      </w:r>
      <w:r w:rsidR="006B0F36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 </w:t>
      </w:r>
      <w:r w:rsidR="009A28DA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มีการอนุมัติงบประมาณ จำนวน</w:t>
      </w:r>
      <w:r w:rsidR="00802C32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431DF3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ครัวเรือน จำนวนเงิน</w:t>
      </w:r>
      <w:r w:rsidR="00802C32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9A28DA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บาท </w:t>
      </w:r>
      <w:r w:rsidR="00802C32" w:rsidRPr="00E97CD2">
        <w:rPr>
          <w:rFonts w:ascii="TH SarabunPSK" w:eastAsia="Calibri" w:hAnsi="TH SarabunPSK" w:cs="TH SarabunPSK"/>
          <w:spacing w:val="-2"/>
          <w:sz w:val="24"/>
          <w:szCs w:val="32"/>
          <w:cs/>
        </w:rPr>
        <w:br/>
      </w:r>
      <w:r w:rsidR="00280630" w:rsidRPr="00E97CD2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มีการ</w:t>
      </w:r>
      <w:r w:rsidR="00280630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คืน/ยกเลิกครัวเรือน</w:t>
      </w:r>
      <w:r w:rsidR="006E5003" w:rsidRPr="00E97CD2">
        <w:rPr>
          <w:rFonts w:ascii="TH SarabunPSK" w:eastAsia="Calibri" w:hAnsi="TH SarabunPSK" w:cs="TH SarabunPSK"/>
          <w:spacing w:val="-2"/>
          <w:sz w:val="24"/>
          <w:szCs w:val="32"/>
        </w:rPr>
        <w:t xml:space="preserve"> </w:t>
      </w:r>
      <w:r w:rsidR="00D52AE2" w:rsidRPr="00E97CD2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จำนวน</w:t>
      </w:r>
      <w:r w:rsidR="00802C32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D52AE2" w:rsidRPr="00E97CD2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ครัวเรือน</w:t>
      </w:r>
      <w:r w:rsidR="00D52AE2" w:rsidRPr="00E97CD2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="00802C32" w:rsidRPr="00E97CD2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จำนวนเงิน </w:t>
      </w:r>
      <w:r w:rsidR="00802C32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D52AE2" w:rsidRPr="00E97CD2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บาท </w:t>
      </w:r>
      <w:r w:rsidR="009A28DA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มีการเบิกจ่ายงบประมาณ จำนวน</w:t>
      </w:r>
      <w:r w:rsidR="00802C32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946FFD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บาท </w:t>
      </w:r>
      <w:r w:rsidR="006B0F36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ส่งผลให้ ณ </w:t>
      </w:r>
      <w:r w:rsidR="00F116B4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31 ธันวาคม</w:t>
      </w:r>
      <w:r w:rsidR="00C715EF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 2563</w:t>
      </w:r>
      <w:r w:rsidR="006774A0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 </w:t>
      </w:r>
      <w:r w:rsidR="00680D9F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คงเหลืองบประมาณ</w:t>
      </w:r>
      <w:r w:rsidR="006B0F36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รอเบิกจ่าย</w:t>
      </w:r>
      <w:r w:rsidR="00216E6A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 จำนวน </w:t>
      </w:r>
      <w:r w:rsidR="000038AD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816</w:t>
      </w:r>
      <w:r w:rsidR="009C43E1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 </w:t>
      </w:r>
      <w:r w:rsidR="00216E6A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ครัวเรือน </w:t>
      </w:r>
      <w:r w:rsidR="000038AD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-</w:t>
      </w:r>
      <w:r w:rsidR="00201500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93,750</w:t>
      </w:r>
      <w:r w:rsidR="00216E6A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 บาท </w:t>
      </w:r>
      <w:r w:rsidR="000038AD" w:rsidRPr="00E97CD2">
        <w:rPr>
          <w:rFonts w:ascii="TH SarabunPSK" w:eastAsia="Calibri" w:hAnsi="TH SarabunPSK" w:cs="TH SarabunPSK" w:hint="cs"/>
          <w:i/>
          <w:iCs/>
          <w:sz w:val="24"/>
          <w:szCs w:val="32"/>
          <w:cs/>
        </w:rPr>
        <w:t>(</w:t>
      </w:r>
      <w:r w:rsidR="00F116B4" w:rsidRPr="00E97CD2">
        <w:rPr>
          <w:rFonts w:ascii="TH SarabunPSK" w:eastAsia="Calibri" w:hAnsi="TH SarabunPSK" w:cs="TH SarabunPSK" w:hint="cs"/>
          <w:i/>
          <w:iCs/>
          <w:sz w:val="24"/>
          <w:szCs w:val="32"/>
          <w:cs/>
        </w:rPr>
        <w:t>ซึ่งมติคณะอนุกรรมการพัฒนาที่อยู่อาศัยชุมชนริมคลอง ครั้งที่ 5/63 เมื่อวันที่ 21 กรกฎาคม 2563 พบว่าสหกรณ์เคหสถานบ้านมั่นคงชุมชนร่วมมิตรแรงศรัทธา จำกัด ได้นำงบบริหารจัดการชุมชน จำนวน 93,750 บาท ไปใช้ในการบริหารจัดการและดำเนินงานโครงการ จึงไม่สามารถคืนงบประมาณดังกล่าวได้</w:t>
      </w:r>
      <w:r w:rsidR="000038AD" w:rsidRPr="00E97CD2">
        <w:rPr>
          <w:rFonts w:ascii="TH SarabunPSK" w:eastAsia="Calibri" w:hAnsi="TH SarabunPSK" w:cs="TH SarabunPSK" w:hint="cs"/>
          <w:i/>
          <w:iCs/>
          <w:sz w:val="24"/>
          <w:szCs w:val="32"/>
          <w:cs/>
        </w:rPr>
        <w:t xml:space="preserve">) </w:t>
      </w:r>
    </w:p>
    <w:p w14:paraId="06496E0F" w14:textId="0F48FBEF" w:rsidR="00987EAE" w:rsidRPr="00E97CD2" w:rsidRDefault="00987EAE" w:rsidP="00987EAE">
      <w:pPr>
        <w:spacing w:after="0" w:line="216" w:lineRule="auto"/>
        <w:ind w:hanging="426"/>
        <w:jc w:val="center"/>
        <w:rPr>
          <w:rFonts w:ascii="TH SarabunPSK" w:eastAsia="Calibri" w:hAnsi="TH SarabunPSK" w:cs="TH SarabunPSK"/>
          <w:sz w:val="24"/>
          <w:szCs w:val="32"/>
        </w:rPr>
      </w:pPr>
      <w:bookmarkStart w:id="2" w:name="_Hlk20822776"/>
      <w:bookmarkEnd w:id="2"/>
    </w:p>
    <w:p w14:paraId="12093928" w14:textId="665ED747" w:rsidR="00F116B4" w:rsidRPr="00E97CD2" w:rsidRDefault="00F116B4" w:rsidP="00987EAE">
      <w:pPr>
        <w:spacing w:after="0" w:line="216" w:lineRule="auto"/>
        <w:ind w:hanging="426"/>
        <w:jc w:val="center"/>
        <w:rPr>
          <w:rFonts w:ascii="TH SarabunPSK" w:eastAsia="Calibri" w:hAnsi="TH SarabunPSK" w:cs="TH SarabunPSK"/>
          <w:sz w:val="24"/>
          <w:szCs w:val="32"/>
        </w:rPr>
      </w:pPr>
    </w:p>
    <w:p w14:paraId="6391C147" w14:textId="35BDB0C4" w:rsidR="00C74B7D" w:rsidRPr="00E97CD2" w:rsidRDefault="00CE3038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24"/>
          <w:szCs w:val="32"/>
          <w:cs/>
        </w:rPr>
        <w:lastRenderedPageBreak/>
        <w:tab/>
      </w:r>
      <w:r w:rsidR="00A322E0" w:rsidRPr="00E97CD2">
        <w:rPr>
          <w:rFonts w:ascii="TH SarabunPSK" w:eastAsia="Calibri" w:hAnsi="TH SarabunPSK" w:cs="TH SarabunPSK" w:hint="cs"/>
          <w:sz w:val="32"/>
          <w:szCs w:val="32"/>
          <w:cs/>
        </w:rPr>
        <w:t>1.</w:t>
      </w:r>
      <w:r w:rsidR="00557A15" w:rsidRPr="00E97CD2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98463B" w:rsidRPr="00E97CD2">
        <w:rPr>
          <w:rFonts w:ascii="TH SarabunPSK" w:eastAsia="Calibri" w:hAnsi="TH SarabunPSK" w:cs="TH SarabunPSK" w:hint="cs"/>
          <w:sz w:val="32"/>
          <w:szCs w:val="32"/>
          <w:cs/>
        </w:rPr>
        <w:t>.1</w:t>
      </w:r>
      <w:r w:rsidR="00605137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745B2" w:rsidRPr="00E97CD2">
        <w:rPr>
          <w:rFonts w:ascii="TH SarabunPSK" w:eastAsia="Calibri" w:hAnsi="TH SarabunPSK" w:cs="TH SarabunPSK"/>
          <w:sz w:val="32"/>
          <w:szCs w:val="32"/>
          <w:cs/>
        </w:rPr>
        <w:t>โครงการ/ชุมชน/ครัวเรือนที่มีการดำเนินการแล้วและเบิกจ่ายงบประมาณ</w:t>
      </w:r>
      <w:r w:rsidR="00F37E02" w:rsidRPr="00E97CD2">
        <w:rPr>
          <w:rFonts w:ascii="TH SarabunPSK" w:eastAsia="Calibri" w:hAnsi="TH SarabunPSK" w:cs="TH SarabunPSK" w:hint="cs"/>
          <w:sz w:val="32"/>
          <w:szCs w:val="32"/>
          <w:cs/>
        </w:rPr>
        <w:t>แล้วเสร็จ</w:t>
      </w:r>
      <w:r w:rsidR="00F745B2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745B2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="008576D0" w:rsidRPr="00E97CD2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C45761" w:rsidRPr="00E97CD2">
        <w:rPr>
          <w:rFonts w:ascii="TH SarabunPSK" w:eastAsia="Calibri" w:hAnsi="TH SarabunPSK" w:cs="TH SarabunPSK"/>
          <w:sz w:val="32"/>
          <w:szCs w:val="32"/>
        </w:rPr>
        <w:t>4</w:t>
      </w:r>
      <w:r w:rsidR="0056051E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745B2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 </w:t>
      </w:r>
      <w:r w:rsidR="00DB4A10" w:rsidRPr="00E97CD2"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="00C45761" w:rsidRPr="00E97CD2">
        <w:rPr>
          <w:rFonts w:ascii="TH SarabunPSK" w:eastAsia="Calibri" w:hAnsi="TH SarabunPSK" w:cs="TH SarabunPSK"/>
          <w:sz w:val="32"/>
          <w:szCs w:val="32"/>
        </w:rPr>
        <w:t>71</w:t>
      </w:r>
      <w:r w:rsidR="00F745B2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ครัวเรือน </w:t>
      </w:r>
      <w:r w:rsidR="008576D0" w:rsidRPr="00E97CD2">
        <w:rPr>
          <w:rFonts w:ascii="TH SarabunPSK" w:eastAsia="Calibri" w:hAnsi="TH SarabunPSK" w:cs="TH SarabunPSK" w:hint="cs"/>
          <w:sz w:val="32"/>
          <w:szCs w:val="32"/>
          <w:cs/>
        </w:rPr>
        <w:t>จำนวนเงิน</w:t>
      </w:r>
      <w:r w:rsidR="009F6FE3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C45761" w:rsidRPr="00E97CD2">
        <w:rPr>
          <w:rFonts w:ascii="TH SarabunPSK" w:eastAsia="Calibri" w:hAnsi="TH SarabunPSK" w:cs="TH SarabunPSK"/>
          <w:sz w:val="32"/>
          <w:szCs w:val="32"/>
        </w:rPr>
        <w:t>139,496,208</w:t>
      </w:r>
      <w:r w:rsidR="009F6FE3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745B2" w:rsidRPr="00E97CD2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14:paraId="7D2E27B0" w14:textId="5CFEBA07" w:rsidR="005438B0" w:rsidRPr="00E97CD2" w:rsidRDefault="00CE3038" w:rsidP="00C4576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="00557A15" w:rsidRPr="00E97CD2">
        <w:rPr>
          <w:rFonts w:ascii="TH SarabunPSK" w:eastAsia="Calibri" w:hAnsi="TH SarabunPSK" w:cs="TH SarabunPSK" w:hint="cs"/>
          <w:sz w:val="32"/>
          <w:szCs w:val="32"/>
          <w:cs/>
        </w:rPr>
        <w:t>1.</w:t>
      </w:r>
      <w:r w:rsidR="0098463B" w:rsidRPr="00E97CD2">
        <w:rPr>
          <w:rFonts w:ascii="TH SarabunPSK" w:eastAsia="Calibri" w:hAnsi="TH SarabunPSK" w:cs="TH SarabunPSK" w:hint="cs"/>
          <w:sz w:val="32"/>
          <w:szCs w:val="32"/>
          <w:cs/>
        </w:rPr>
        <w:t>1.2</w:t>
      </w:r>
      <w:r w:rsidR="003024C1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438B0" w:rsidRPr="00E97CD2">
        <w:rPr>
          <w:rFonts w:ascii="TH SarabunPSK" w:eastAsia="Calibri" w:hAnsi="TH SarabunPSK" w:cs="TH SarabunPSK"/>
          <w:sz w:val="32"/>
          <w:szCs w:val="32"/>
          <w:cs/>
        </w:rPr>
        <w:t>โครงการ/ชุมชน/ครัวเรือน ที่ได้มีการเบิกจ่ายงบประมาณแล้ว</w:t>
      </w:r>
      <w:r w:rsidR="005438B0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1 โครงการ 45 ครัวเรือน เบิกจ่ายแล้ว </w:t>
      </w:r>
      <w:r w:rsidR="003C60E0" w:rsidRPr="00E97CD2">
        <w:rPr>
          <w:rFonts w:ascii="TH SarabunPSK" w:eastAsia="Calibri" w:hAnsi="TH SarabunPSK" w:cs="TH SarabunPSK" w:hint="cs"/>
          <w:sz w:val="32"/>
          <w:szCs w:val="32"/>
          <w:cs/>
        </w:rPr>
        <w:t>8,165,250</w:t>
      </w:r>
      <w:r w:rsidR="005438B0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 </w:t>
      </w:r>
      <w:r w:rsidR="00C45761" w:rsidRPr="00E97CD2">
        <w:rPr>
          <w:rFonts w:ascii="TH SarabunPSK" w:eastAsia="Calibri" w:hAnsi="TH SarabunPSK" w:cs="TH SarabunPSK" w:hint="cs"/>
          <w:sz w:val="32"/>
          <w:szCs w:val="32"/>
          <w:cs/>
        </w:rPr>
        <w:t>คงเหลือที่ชุมชนต้องโอนเงินคืน</w:t>
      </w:r>
      <w:r w:rsidR="005438B0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จำนวนเงิน </w:t>
      </w:r>
      <w:r w:rsidR="00C45761" w:rsidRPr="00E97CD2">
        <w:rPr>
          <w:rFonts w:ascii="TH SarabunPSK" w:eastAsia="Calibri" w:hAnsi="TH SarabunPSK" w:cs="TH SarabunPSK" w:hint="cs"/>
          <w:sz w:val="32"/>
          <w:szCs w:val="32"/>
          <w:cs/>
        </w:rPr>
        <w:t>93,750</w:t>
      </w:r>
      <w:r w:rsidR="005438B0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</w:t>
      </w:r>
      <w:r w:rsidR="00970894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37954" w:rsidRPr="00E97CD2">
        <w:rPr>
          <w:rFonts w:ascii="TH SarabunPSK" w:eastAsia="Calibri" w:hAnsi="TH SarabunPSK" w:cs="TH SarabunPSK" w:hint="cs"/>
          <w:i/>
          <w:iCs/>
          <w:sz w:val="24"/>
          <w:szCs w:val="32"/>
          <w:cs/>
        </w:rPr>
        <w:t>(ซึ่งมติคณะอนุกรรมการพัฒนาที่อยู่อาศัยชุมชนริมคลอง ครั้งที่ 5/63 เมื่อวันที่ 21 กรกฎาคม 2563 พบว่าสหกรณ์เคหสถานบ้านมั่นคงชุมชนร่วมมิตรแรงศรัทธา จำกัด ได้นำงบบริหารจัดการชุมชน จำนวน 93,750 บาท ไปใช้ในการบริหารจัดการและดำเนินงานโครงการ จึงไม่สามารถคืนงบประมาณดังกล่าวได้)</w:t>
      </w:r>
    </w:p>
    <w:p w14:paraId="18803256" w14:textId="7878EEBF" w:rsidR="000C59AB" w:rsidRPr="00386CB7" w:rsidRDefault="00F66522" w:rsidP="00C45761">
      <w:pPr>
        <w:pStyle w:val="ListParagraph"/>
        <w:spacing w:after="0" w:line="216" w:lineRule="auto"/>
        <w:ind w:left="0" w:firstLine="1418"/>
        <w:jc w:val="thaiDistribute"/>
        <w:rPr>
          <w:rFonts w:ascii="TH SarabunPSK" w:eastAsia="Calibri" w:hAnsi="TH SarabunPSK" w:cs="TH SarabunPSK"/>
          <w:spacing w:val="-10"/>
          <w:sz w:val="24"/>
          <w:szCs w:val="32"/>
        </w:rPr>
      </w:pPr>
      <w:r>
        <w:rPr>
          <w:rFonts w:ascii="TH SarabunPSK" w:eastAsia="Calibri" w:hAnsi="TH SarabunPSK" w:cs="TH SarabunPSK"/>
          <w:noProof/>
          <w:sz w:val="24"/>
          <w:szCs w:val="32"/>
          <w:lang w:val="th-TH"/>
        </w:rPr>
        <w:object w:dxaOrig="1440" w:dyaOrig="1440" w14:anchorId="243F6FC7">
          <v:shape id="_x0000_s1029" type="#_x0000_t75" style="position:absolute;left:0;text-align:left;margin-left:9.2pt;margin-top:75.8pt;width:455.5pt;height:135.75pt;z-index:251663360;mso-position-horizontal-relative:text;mso-position-vertical-relative:text;mso-width-relative:page;mso-height-relative:page" wrapcoords="-31 0 -31 21352 21600 21352 21600 0 -31 0">
            <v:imagedata r:id="rId10" o:title=""/>
            <w10:wrap type="tight"/>
          </v:shape>
          <o:OLEObject Type="Embed" ProgID="Excel.Sheet.12" ShapeID="_x0000_s1029" DrawAspect="Content" ObjectID="_1678717102" r:id="rId11"/>
        </w:object>
      </w:r>
      <w:r w:rsidR="00346322" w:rsidRPr="00386CB7">
        <w:rPr>
          <w:rFonts w:ascii="TH SarabunPSK" w:hAnsi="TH SarabunPSK" w:cs="TH SarabunPSK"/>
          <w:spacing w:val="-10"/>
          <w:sz w:val="32"/>
          <w:szCs w:val="32"/>
        </w:rPr>
        <w:t xml:space="preserve">1.2 </w:t>
      </w:r>
      <w:r w:rsidR="00346322" w:rsidRPr="00386CB7">
        <w:rPr>
          <w:rFonts w:ascii="TH SarabunPSK" w:eastAsia="Calibri" w:hAnsi="TH SarabunPSK" w:cs="TH SarabunPSK"/>
          <w:spacing w:val="-10"/>
          <w:sz w:val="24"/>
          <w:szCs w:val="32"/>
          <w:cs/>
        </w:rPr>
        <w:t>การดำ</w:t>
      </w:r>
      <w:r w:rsidR="00346322" w:rsidRPr="00386CB7">
        <w:rPr>
          <w:rFonts w:ascii="TH SarabunPSK" w:eastAsia="Calibri" w:hAnsi="TH SarabunPSK" w:cs="TH SarabunPSK" w:hint="cs"/>
          <w:spacing w:val="-10"/>
          <w:sz w:val="24"/>
          <w:szCs w:val="32"/>
          <w:cs/>
        </w:rPr>
        <w:t>เนิ</w:t>
      </w:r>
      <w:r w:rsidR="00346322" w:rsidRPr="00386CB7">
        <w:rPr>
          <w:rFonts w:ascii="TH SarabunPSK" w:eastAsia="Calibri" w:hAnsi="TH SarabunPSK" w:cs="TH SarabunPSK"/>
          <w:spacing w:val="-10"/>
          <w:sz w:val="24"/>
          <w:szCs w:val="32"/>
          <w:cs/>
        </w:rPr>
        <w:t xml:space="preserve">นงานโครงการบ้านมั่นคงที่ได้รับอนุมัติงบประมาณโครงการระหว่างปี </w:t>
      </w:r>
      <w:r w:rsidR="00346322" w:rsidRPr="00386CB7">
        <w:rPr>
          <w:rFonts w:ascii="TH SarabunPSK" w:eastAsia="Calibri" w:hAnsi="TH SarabunPSK" w:cs="TH SarabunPSK"/>
          <w:spacing w:val="-10"/>
          <w:sz w:val="32"/>
          <w:szCs w:val="32"/>
          <w:cs/>
        </w:rPr>
        <w:t>25</w:t>
      </w:r>
      <w:r w:rsidR="00BD535C" w:rsidRPr="00386CB7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59</w:t>
      </w:r>
      <w:r w:rsidR="00346322" w:rsidRPr="00386CB7">
        <w:rPr>
          <w:rFonts w:ascii="TH SarabunPSK" w:eastAsia="Calibri" w:hAnsi="TH SarabunPSK" w:cs="TH SarabunPSK"/>
          <w:spacing w:val="-10"/>
          <w:sz w:val="32"/>
          <w:szCs w:val="32"/>
          <w:cs/>
        </w:rPr>
        <w:t>-256</w:t>
      </w:r>
      <w:r w:rsidR="00BD535C" w:rsidRPr="00386CB7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1</w:t>
      </w:r>
      <w:r w:rsidR="00346322" w:rsidRPr="00386CB7">
        <w:rPr>
          <w:rFonts w:ascii="TH SarabunPSK" w:eastAsia="Calibri" w:hAnsi="TH SarabunPSK" w:cs="TH SarabunPSK"/>
          <w:spacing w:val="-10"/>
          <w:sz w:val="24"/>
          <w:szCs w:val="32"/>
          <w:cs/>
        </w:rPr>
        <w:t xml:space="preserve"> </w:t>
      </w:r>
      <w:r w:rsidR="00346322" w:rsidRPr="00386CB7">
        <w:rPr>
          <w:rFonts w:ascii="TH SarabunPSK" w:eastAsia="Calibri" w:hAnsi="TH SarabunPSK" w:cs="TH SarabunPSK"/>
          <w:spacing w:val="-10"/>
          <w:sz w:val="24"/>
          <w:szCs w:val="32"/>
        </w:rPr>
        <w:br/>
      </w:r>
      <w:r w:rsidR="00346322" w:rsidRPr="00386CB7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งบประมาณช่วยเหลือผู้เข้าร่วมโครงการบ้านมั่นคงที่ได้รับผลกระทบจากการก่อสร้างเขื่อนริมคลองลาดพร้าว </w:t>
      </w:r>
      <w:r w:rsidR="00380067" w:rsidRPr="00386CB7">
        <w:rPr>
          <w:rFonts w:ascii="TH SarabunPSK" w:eastAsia="Calibri" w:hAnsi="TH SarabunPSK" w:cs="TH SarabunPSK"/>
          <w:spacing w:val="-10"/>
          <w:sz w:val="32"/>
          <w:szCs w:val="32"/>
          <w:cs/>
        </w:rPr>
        <w:br/>
      </w:r>
      <w:r w:rsidR="00346322" w:rsidRPr="00386CB7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พ.ศ.2560 </w:t>
      </w:r>
      <w:r w:rsidR="00C54FBB" w:rsidRPr="00386CB7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โดยได้มีการดำเนินการแล้วและเบิกจ่ายงบประมาณแล้วเสร็จ จำนวน 6 โครงการ จำนวนเงิน 16,749,729.96 บาท </w:t>
      </w:r>
      <w:r w:rsidR="00C54FBB" w:rsidRPr="00386CB7">
        <w:rPr>
          <w:rFonts w:ascii="TH SarabunPSK" w:eastAsia="Calibri" w:hAnsi="TH SarabunPSK" w:cs="TH SarabunPSK" w:hint="cs"/>
          <w:spacing w:val="-10"/>
          <w:sz w:val="24"/>
          <w:szCs w:val="32"/>
          <w:cs/>
        </w:rPr>
        <w:t>รายละเอียด ดังนี้</w:t>
      </w:r>
      <w:r w:rsidR="00A11AB7" w:rsidRPr="00386CB7">
        <w:rPr>
          <w:rFonts w:ascii="TH SarabunPSK" w:eastAsia="Calibri" w:hAnsi="TH SarabunPSK" w:cs="TH SarabunPSK" w:hint="cs"/>
          <w:spacing w:val="-10"/>
          <w:sz w:val="24"/>
          <w:szCs w:val="32"/>
          <w:cs/>
        </w:rPr>
        <w:t xml:space="preserve"> </w:t>
      </w:r>
    </w:p>
    <w:p w14:paraId="125D5A8A" w14:textId="526C0AB9" w:rsidR="00BB3771" w:rsidRPr="00E97CD2" w:rsidRDefault="00DC663E" w:rsidP="00386CB7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E97CD2">
        <w:rPr>
          <w:rFonts w:ascii="TH SarabunPSK" w:eastAsia="Calibri" w:hAnsi="TH SarabunPSK" w:cs="TH SarabunPSK"/>
          <w:b/>
          <w:bCs/>
          <w:sz w:val="24"/>
          <w:szCs w:val="32"/>
        </w:rPr>
        <w:tab/>
      </w:r>
      <w:r w:rsidR="00557A15" w:rsidRPr="00E97CD2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82"/>
      </w:r>
      <w:r w:rsidR="00BB3771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โ</w:t>
      </w:r>
      <w:r w:rsidR="00BB3771" w:rsidRPr="00E97CD2">
        <w:rPr>
          <w:rFonts w:ascii="TH SarabunPSK" w:eastAsia="Calibri" w:hAnsi="TH SarabunPSK" w:cs="TH SarabunPSK"/>
          <w:b/>
          <w:bCs/>
          <w:sz w:val="24"/>
          <w:szCs w:val="32"/>
          <w:cs/>
        </w:rPr>
        <w:t>ครงการพัฒนาที่อยู่อาศัยชุมชนริมคลองปี 25</w:t>
      </w:r>
      <w:r w:rsidR="00BB3771" w:rsidRPr="00E97CD2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60</w:t>
      </w:r>
      <w:r w:rsidR="00BB3771" w:rsidRPr="00E97CD2">
        <w:rPr>
          <w:rFonts w:ascii="TH SarabunPSK" w:eastAsia="Calibri" w:hAnsi="TH SarabunPSK" w:cs="TH SarabunPSK"/>
          <w:b/>
          <w:bCs/>
          <w:sz w:val="24"/>
          <w:szCs w:val="32"/>
          <w:cs/>
        </w:rPr>
        <w:t>-256</w:t>
      </w:r>
      <w:r w:rsidR="004A6095" w:rsidRPr="00E97CD2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3</w:t>
      </w:r>
    </w:p>
    <w:p w14:paraId="2267091F" w14:textId="5F130DFF" w:rsidR="00EF5032" w:rsidRPr="00E97CD2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hAnsi="TH SarabunPSK" w:cs="TH SarabunPSK" w:hint="cs"/>
          <w:sz w:val="32"/>
          <w:szCs w:val="32"/>
          <w:cs/>
        </w:rPr>
        <w:tab/>
      </w:r>
      <w:r w:rsidR="00DC663E" w:rsidRPr="00E97CD2">
        <w:rPr>
          <w:rFonts w:ascii="TH SarabunPSK" w:hAnsi="TH SarabunPSK" w:cs="TH SarabunPSK"/>
          <w:sz w:val="32"/>
          <w:szCs w:val="32"/>
        </w:rPr>
        <w:tab/>
      </w:r>
      <w:r w:rsidR="0009533F" w:rsidRPr="00E97CD2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การดำ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นงานโครงการ</w:t>
      </w:r>
      <w:r w:rsidR="00B200AD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พัฒนาที่อยู่อาศัยชุมชนริมคลอง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ที่ได้รับอนุมัติงบประ</w:t>
      </w:r>
      <w:r w:rsidR="00740816" w:rsidRPr="00E97CD2">
        <w:rPr>
          <w:rFonts w:ascii="TH SarabunPSK" w:eastAsia="Calibri" w:hAnsi="TH SarabunPSK" w:cs="TH SarabunPSK"/>
          <w:sz w:val="24"/>
          <w:szCs w:val="32"/>
          <w:cs/>
        </w:rPr>
        <w:t>มาณโครงการระหว่างปี 25</w:t>
      </w:r>
      <w:r w:rsidR="00740816" w:rsidRPr="00E97CD2">
        <w:rPr>
          <w:rFonts w:ascii="TH SarabunPSK" w:eastAsia="Calibri" w:hAnsi="TH SarabunPSK" w:cs="TH SarabunPSK" w:hint="cs"/>
          <w:sz w:val="24"/>
          <w:szCs w:val="32"/>
          <w:cs/>
        </w:rPr>
        <w:t>60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-256</w:t>
      </w:r>
      <w:r w:rsidR="00C54FBB" w:rsidRPr="00E97CD2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มีโครงการที่อยู่ระหว่างการดำเนินงาน </w:t>
      </w:r>
      <w:r w:rsidR="00E967A8" w:rsidRPr="00E97CD2">
        <w:rPr>
          <w:rFonts w:ascii="TH SarabunPSK" w:eastAsia="Calibri" w:hAnsi="TH SarabunPSK" w:cs="TH SarabunPSK" w:hint="cs"/>
          <w:sz w:val="24"/>
          <w:szCs w:val="32"/>
          <w:cs/>
        </w:rPr>
        <w:t>โดยมีงบประมาณคงเหลือ ณ วันที่ 30 กันยายน 256</w:t>
      </w:r>
      <w:r w:rsidR="00C54FBB" w:rsidRPr="00E97CD2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จำนวน </w:t>
      </w:r>
      <w:r w:rsidR="00885B83" w:rsidRPr="00E97CD2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="004D572F" w:rsidRPr="00E97CD2">
        <w:rPr>
          <w:rFonts w:ascii="TH SarabunPSK" w:eastAsia="Calibri" w:hAnsi="TH SarabunPSK" w:cs="TH SarabunPSK" w:hint="cs"/>
          <w:sz w:val="24"/>
          <w:szCs w:val="32"/>
          <w:cs/>
        </w:rPr>
        <w:t>,</w:t>
      </w:r>
      <w:r w:rsidR="00885B83" w:rsidRPr="00E97CD2">
        <w:rPr>
          <w:rFonts w:ascii="TH SarabunPSK" w:eastAsia="Calibri" w:hAnsi="TH SarabunPSK" w:cs="TH SarabunPSK" w:hint="cs"/>
          <w:sz w:val="24"/>
          <w:szCs w:val="32"/>
          <w:cs/>
        </w:rPr>
        <w:t>9</w:t>
      </w:r>
      <w:r w:rsidR="00F60B76" w:rsidRPr="00E97CD2"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="00C54FBB" w:rsidRPr="00E97CD2">
        <w:rPr>
          <w:rFonts w:ascii="TH SarabunPSK" w:eastAsia="Calibri" w:hAnsi="TH SarabunPSK" w:cs="TH SarabunPSK" w:hint="cs"/>
          <w:sz w:val="24"/>
          <w:szCs w:val="32"/>
          <w:cs/>
        </w:rPr>
        <w:t>9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ครัวเรือน </w:t>
      </w:r>
      <w:r w:rsidR="007C3E11" w:rsidRPr="00E97CD2">
        <w:rPr>
          <w:rFonts w:ascii="TH SarabunPSK" w:eastAsia="Calibri" w:hAnsi="TH SarabunPSK" w:cs="TH SarabunPSK" w:hint="cs"/>
          <w:sz w:val="24"/>
          <w:szCs w:val="32"/>
          <w:cs/>
        </w:rPr>
        <w:t>110,294,492</w:t>
      </w:r>
      <w:r w:rsidR="00620C6A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C54FBB" w:rsidRPr="00E97CD2">
        <w:rPr>
          <w:rFonts w:ascii="TH SarabunPSK" w:eastAsia="Calibri" w:hAnsi="TH SarabunPSK" w:cs="TH SarabunPSK" w:hint="cs"/>
          <w:sz w:val="24"/>
          <w:szCs w:val="32"/>
          <w:cs/>
        </w:rPr>
        <w:t>บาท</w:t>
      </w:r>
    </w:p>
    <w:p w14:paraId="65D5AB73" w14:textId="0FED4E5D" w:rsidR="001D1ECA" w:rsidRPr="00C444BB" w:rsidRDefault="00F66522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24"/>
          <w:szCs w:val="32"/>
          <w:lang w:val="th-TH"/>
        </w:rPr>
        <w:object w:dxaOrig="1440" w:dyaOrig="1440" w14:anchorId="2AB8ADA0">
          <v:shape id="_x0000_s1044" type="#_x0000_t75" style="position:absolute;left:0;text-align:left;margin-left:-17.7pt;margin-top:79.05pt;width:522.8pt;height:122.8pt;z-index:251671552;mso-position-horizontal-relative:text;mso-position-vertical-relative:text;mso-width-relative:page;mso-height-relative:page">
            <v:imagedata r:id="rId12" o:title=""/>
            <w10:wrap type="square"/>
          </v:shape>
          <o:OLEObject Type="Embed" ProgID="Excel.Sheet.12" ShapeID="_x0000_s1044" DrawAspect="Content" ObjectID="_1678717103" r:id="rId13"/>
        </w:object>
      </w:r>
      <w:r w:rsidR="00EF5032"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="00EF5032" w:rsidRPr="00E97CD2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885B83" w:rsidRPr="00C444BB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การดำเนินงานปี 256</w:t>
      </w:r>
      <w:r w:rsidR="00C54FBB" w:rsidRPr="00C444BB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4</w:t>
      </w:r>
      <w:r w:rsidR="0029661C" w:rsidRPr="00C444BB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="007C3E11" w:rsidRPr="00C444BB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มีการอนุมัติงบประมาณ จำนวน</w:t>
      </w:r>
      <w:r w:rsidR="00C444BB" w:rsidRP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51 </w:t>
      </w:r>
      <w:r w:rsidR="007C3E11" w:rsidRPr="00C444BB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ครัวเรือน จำนวนเงิน</w:t>
      </w:r>
      <w:r w:rsidR="00C444BB" w:rsidRP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7,617,000 </w:t>
      </w:r>
      <w:r w:rsidR="007C3E11" w:rsidRPr="00C444BB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บาท</w:t>
      </w:r>
      <w:r w:rsidR="007C3E11" w:rsidRPr="00C444BB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มีการคืน/ยกเลิกครัวเรือน จำนวน</w:t>
      </w:r>
      <w:r w:rsid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93 </w:t>
      </w:r>
      <w:r w:rsidR="007C3E11" w:rsidRPr="00C444BB">
        <w:rPr>
          <w:rFonts w:ascii="TH SarabunPSK" w:eastAsia="Calibri" w:hAnsi="TH SarabunPSK" w:cs="TH SarabunPSK" w:hint="cs"/>
          <w:sz w:val="32"/>
          <w:szCs w:val="32"/>
          <w:cs/>
        </w:rPr>
        <w:t>ครัวเรือน จำนวนเงิน</w:t>
      </w:r>
      <w:r w:rsid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15,162,900 </w:t>
      </w:r>
      <w:r w:rsidR="007C3E11" w:rsidRPr="00C444BB">
        <w:rPr>
          <w:rFonts w:ascii="TH SarabunPSK" w:eastAsia="Calibri" w:hAnsi="TH SarabunPSK" w:cs="TH SarabunPSK" w:hint="cs"/>
          <w:sz w:val="32"/>
          <w:szCs w:val="32"/>
          <w:cs/>
        </w:rPr>
        <w:t>บาท ได้รับโอนเงินคืนจากชุมชน จำนวน</w:t>
      </w:r>
      <w:r w:rsidR="007C3E11" w:rsidRPr="00C444BB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 xml:space="preserve">   </w:t>
      </w:r>
      <w:r w:rsid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4,016,968 </w:t>
      </w:r>
      <w:r w:rsidR="007C3E11" w:rsidRPr="00C444BB">
        <w:rPr>
          <w:rFonts w:ascii="TH SarabunPSK" w:eastAsia="Calibri" w:hAnsi="TH SarabunPSK" w:cs="TH SarabunPSK" w:hint="cs"/>
          <w:sz w:val="32"/>
          <w:szCs w:val="32"/>
          <w:cs/>
        </w:rPr>
        <w:t>บาท มีการเบิกจ่ายงบประมาณ จำนวน</w:t>
      </w:r>
      <w:r w:rsid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</w:t>
      </w:r>
      <w:r w:rsidR="00AF687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>4,301,185</w:t>
      </w:r>
      <w:r w:rsid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</w:t>
      </w:r>
      <w:r w:rsidR="007C3E11" w:rsidRPr="00C444BB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885B83" w:rsidRPr="00C444BB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ส่งผลให้ </w:t>
      </w:r>
      <w:r w:rsidR="00432B67" w:rsidRPr="00C444BB">
        <w:rPr>
          <w:rFonts w:ascii="TH SarabunPSK" w:eastAsia="Calibri" w:hAnsi="TH SarabunPSK" w:cs="TH SarabunPSK" w:hint="cs"/>
          <w:sz w:val="32"/>
          <w:szCs w:val="32"/>
          <w:cs/>
        </w:rPr>
        <w:t xml:space="preserve">ณ </w:t>
      </w:r>
      <w:r w:rsidR="00C54FBB" w:rsidRPr="00C444BB">
        <w:rPr>
          <w:rFonts w:ascii="TH SarabunPSK" w:eastAsia="Calibri" w:hAnsi="TH SarabunPSK" w:cs="TH SarabunPSK" w:hint="cs"/>
          <w:sz w:val="32"/>
          <w:szCs w:val="32"/>
          <w:cs/>
        </w:rPr>
        <w:t>31</w:t>
      </w:r>
      <w:r w:rsidR="00C444B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C444BB">
        <w:rPr>
          <w:rFonts w:ascii="TH SarabunPSK" w:eastAsia="Calibri" w:hAnsi="TH SarabunPSK" w:cs="TH SarabunPSK" w:hint="cs"/>
          <w:sz w:val="32"/>
          <w:szCs w:val="32"/>
          <w:cs/>
        </w:rPr>
        <w:t>มีนาคม</w:t>
      </w:r>
      <w:r w:rsidR="00A86CEE" w:rsidRPr="00C444BB">
        <w:rPr>
          <w:rFonts w:ascii="TH SarabunPSK" w:eastAsia="Calibri" w:hAnsi="TH SarabunPSK" w:cs="TH SarabunPSK" w:hint="cs"/>
          <w:sz w:val="32"/>
          <w:szCs w:val="32"/>
          <w:cs/>
        </w:rPr>
        <w:t xml:space="preserve"> 256</w:t>
      </w:r>
      <w:r w:rsidR="00C444BB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25445B" w:rsidRPr="00C444BB">
        <w:rPr>
          <w:rFonts w:ascii="TH SarabunPSK" w:eastAsia="Calibri" w:hAnsi="TH SarabunPSK" w:cs="TH SarabunPSK" w:hint="cs"/>
          <w:sz w:val="32"/>
          <w:szCs w:val="32"/>
          <w:cs/>
        </w:rPr>
        <w:t xml:space="preserve"> คงเหลืองบประมาณ</w:t>
      </w:r>
      <w:r w:rsidR="00885B83" w:rsidRPr="00C444BB">
        <w:rPr>
          <w:rFonts w:ascii="TH SarabunPSK" w:eastAsia="Calibri" w:hAnsi="TH SarabunPSK" w:cs="TH SarabunPSK" w:hint="cs"/>
          <w:sz w:val="32"/>
          <w:szCs w:val="32"/>
          <w:cs/>
        </w:rPr>
        <w:t>รอเบิกจ่าย</w:t>
      </w:r>
      <w:r w:rsidR="0029661C" w:rsidRPr="00C444BB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</w:t>
      </w:r>
      <w:r w:rsidR="0029661C" w:rsidRPr="001C5C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AF687B">
        <w:rPr>
          <w:rFonts w:ascii="TH SarabunPSK" w:eastAsia="Calibri" w:hAnsi="TH SarabunPSK" w:cs="TH SarabunPSK"/>
          <w:sz w:val="32"/>
          <w:szCs w:val="32"/>
          <w:u w:val="dotted"/>
        </w:rPr>
        <w:t>102,464,375</w:t>
      </w:r>
      <w:r w:rsidR="0029661C" w:rsidRPr="001C5C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29661C" w:rsidRPr="00C444BB">
        <w:rPr>
          <w:rFonts w:ascii="TH SarabunPSK" w:eastAsia="Calibri" w:hAnsi="TH SarabunPSK" w:cs="TH SarabunPSK" w:hint="cs"/>
          <w:sz w:val="32"/>
          <w:szCs w:val="32"/>
          <w:cs/>
        </w:rPr>
        <w:t>บาท รายละเอียด</w:t>
      </w:r>
      <w:r w:rsidR="0029661C" w:rsidRPr="00C444BB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3B414C39" w14:textId="77777777" w:rsidR="00386CB7" w:rsidRDefault="00386CB7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bookmarkStart w:id="3" w:name="_Hlk20822782"/>
      <w:bookmarkEnd w:id="3"/>
    </w:p>
    <w:p w14:paraId="355AA143" w14:textId="03003D6E" w:rsidR="001D1ECA" w:rsidRPr="00B945B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557A15" w:rsidRPr="00E97CD2">
        <w:rPr>
          <w:rFonts w:ascii="TH SarabunPSK" w:eastAsia="Calibri" w:hAnsi="TH SarabunPSK" w:cs="TH SarabunPSK" w:hint="cs"/>
          <w:sz w:val="24"/>
          <w:szCs w:val="32"/>
          <w:cs/>
        </w:rPr>
        <w:t>2</w:t>
      </w:r>
      <w:r w:rsidR="00557A15" w:rsidRPr="00B945BA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09533F" w:rsidRPr="00B945BA">
        <w:rPr>
          <w:rFonts w:ascii="TH SarabunPSK" w:eastAsia="Calibri" w:hAnsi="TH SarabunPSK" w:cs="TH SarabunPSK" w:hint="cs"/>
          <w:sz w:val="32"/>
          <w:szCs w:val="32"/>
          <w:cs/>
        </w:rPr>
        <w:t>.1</w:t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>โครงการ/ชุมชน/ครัวเรือนที่มีการดำเนินการแล้วเสร็จและเบิกจ่ายงบประมาณหมดแล้ว</w:t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70E94D65" w14:textId="103E2068"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945B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  -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="00BF2180" w:rsidRPr="00B945BA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="00C444BB" w:rsidRPr="00B945BA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 โครงการ </w:t>
      </w:r>
      <w:r w:rsidR="0005472A" w:rsidRPr="00B945BA">
        <w:rPr>
          <w:rFonts w:ascii="TH SarabunPSK" w:eastAsia="Calibri" w:hAnsi="TH SarabunPSK" w:cs="TH SarabunPSK" w:hint="cs"/>
          <w:sz w:val="32"/>
          <w:szCs w:val="32"/>
          <w:cs/>
        </w:rPr>
        <w:t>1,6</w:t>
      </w:r>
      <w:r w:rsidR="00C444BB" w:rsidRPr="00B945BA">
        <w:rPr>
          <w:rFonts w:ascii="TH SarabunPSK" w:eastAsia="Calibri" w:hAnsi="TH SarabunPSK" w:cs="TH SarabunPSK" w:hint="cs"/>
          <w:sz w:val="32"/>
          <w:szCs w:val="32"/>
          <w:cs/>
        </w:rPr>
        <w:t>56</w:t>
      </w:r>
      <w:r w:rsidR="00BF2180"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>ครัวเรือน รวมทั้งสิ้น</w:t>
      </w:r>
      <w:r w:rsidR="0005472A"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444BB" w:rsidRPr="00B945BA">
        <w:rPr>
          <w:rFonts w:ascii="TH SarabunPSK" w:eastAsia="Calibri" w:hAnsi="TH SarabunPSK" w:cs="TH SarabunPSK" w:hint="cs"/>
          <w:sz w:val="32"/>
          <w:szCs w:val="32"/>
          <w:cs/>
        </w:rPr>
        <w:t>219,888,449</w:t>
      </w:r>
      <w:r w:rsidR="0005472A"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14:paraId="414B1586" w14:textId="53C07934" w:rsidR="001D1ECA" w:rsidRPr="00B945B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ab/>
        <w:t>2.</w:t>
      </w:r>
      <w:r w:rsidR="0009533F" w:rsidRPr="00B945BA">
        <w:rPr>
          <w:rFonts w:ascii="TH SarabunPSK" w:eastAsia="Calibri" w:hAnsi="TH SarabunPSK" w:cs="TH SarabunPSK" w:hint="cs"/>
          <w:sz w:val="32"/>
          <w:szCs w:val="32"/>
          <w:cs/>
        </w:rPr>
        <w:t>1.2</w:t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โครงการ/ชุมชน/ครัวเรือน ที่ได้มีการเบิกจ่ายงบประมาณแล้วอยู่ระหว่างการดำเนินงานตามแผน </w:t>
      </w:r>
    </w:p>
    <w:p w14:paraId="5770AA9A" w14:textId="352584B5" w:rsidR="00C444BB" w:rsidRPr="00B945B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  -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="00B945BA" w:rsidRPr="00B945BA">
        <w:rPr>
          <w:rFonts w:ascii="TH SarabunPSK" w:eastAsia="Calibri" w:hAnsi="TH SarabunPSK" w:cs="TH SarabunPSK"/>
          <w:sz w:val="32"/>
          <w:szCs w:val="32"/>
        </w:rPr>
        <w:t>25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 โครงการ</w:t>
      </w:r>
      <w:r w:rsidR="00E30B45"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05472A" w:rsidRPr="00B945BA">
        <w:rPr>
          <w:rFonts w:ascii="TH SarabunPSK" w:eastAsia="Calibri" w:hAnsi="TH SarabunPSK" w:cs="TH SarabunPSK" w:hint="cs"/>
          <w:sz w:val="32"/>
          <w:szCs w:val="32"/>
          <w:cs/>
        </w:rPr>
        <w:t>2,</w:t>
      </w:r>
      <w:r w:rsidR="00B945BA">
        <w:rPr>
          <w:rFonts w:ascii="TH SarabunPSK" w:eastAsia="Calibri" w:hAnsi="TH SarabunPSK" w:cs="TH SarabunPSK"/>
          <w:sz w:val="32"/>
          <w:szCs w:val="32"/>
        </w:rPr>
        <w:t>221</w:t>
      </w:r>
      <w:r w:rsidR="0005472A"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ครัวเรือน </w:t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>เบิกจ่าย</w:t>
      </w:r>
      <w:r w:rsidR="00032CB3"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945BA">
        <w:rPr>
          <w:rFonts w:ascii="TH SarabunPSK" w:eastAsia="Calibri" w:hAnsi="TH SarabunPSK" w:cs="TH SarabunPSK"/>
          <w:sz w:val="32"/>
          <w:szCs w:val="32"/>
        </w:rPr>
        <w:t>241,399,877</w:t>
      </w:r>
      <w:r w:rsidR="00032CB3"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>บาท คงเหลือ</w:t>
      </w:r>
      <w:r w:rsidR="00032CB3"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945BA">
        <w:rPr>
          <w:rFonts w:ascii="TH SarabunPSK" w:eastAsia="Calibri" w:hAnsi="TH SarabunPSK" w:cs="TH SarabunPSK"/>
          <w:sz w:val="32"/>
          <w:szCs w:val="32"/>
        </w:rPr>
        <w:t>102,464</w:t>
      </w:r>
      <w:r w:rsidR="00C444BB" w:rsidRPr="00B945BA">
        <w:rPr>
          <w:rFonts w:ascii="TH SarabunPSK" w:eastAsia="Calibri" w:hAnsi="TH SarabunPSK" w:cs="TH SarabunPSK" w:hint="cs"/>
          <w:sz w:val="32"/>
          <w:szCs w:val="32"/>
          <w:cs/>
        </w:rPr>
        <w:t>,</w:t>
      </w:r>
      <w:r w:rsidR="00B945BA">
        <w:rPr>
          <w:rFonts w:ascii="TH SarabunPSK" w:eastAsia="Calibri" w:hAnsi="TH SarabunPSK" w:cs="TH SarabunPSK"/>
          <w:sz w:val="32"/>
          <w:szCs w:val="32"/>
        </w:rPr>
        <w:t>375</w:t>
      </w:r>
      <w:r w:rsidR="00032CB3"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14:paraId="59DE91BB" w14:textId="40F005EE" w:rsidR="00262F0A" w:rsidRPr="00E97CD2" w:rsidRDefault="00C444BB" w:rsidP="00386CB7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B945BA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="001D1ECA"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="0009533F" w:rsidRPr="00E97CD2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="00262F0A" w:rsidRPr="00E97CD2">
        <w:rPr>
          <w:rFonts w:ascii="TH SarabunPSK" w:eastAsia="Calibri" w:hAnsi="TH SarabunPSK" w:cs="TH SarabunPSK"/>
          <w:sz w:val="24"/>
          <w:szCs w:val="32"/>
          <w:cs/>
        </w:rPr>
        <w:t>การดำ</w:t>
      </w:r>
      <w:r w:rsidR="00262F0A" w:rsidRPr="00E97CD2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="00262F0A" w:rsidRPr="00E97CD2">
        <w:rPr>
          <w:rFonts w:ascii="TH SarabunPSK" w:eastAsia="Calibri" w:hAnsi="TH SarabunPSK" w:cs="TH SarabunPSK"/>
          <w:sz w:val="24"/>
          <w:szCs w:val="32"/>
          <w:cs/>
        </w:rPr>
        <w:t>นงานโครงการ</w:t>
      </w:r>
      <w:r w:rsidR="00B200AD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พัฒนาที่อยู่อาศัยชุมชนริมคลอง </w:t>
      </w:r>
      <w:r w:rsidR="00262F0A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ที่ได้รับอนุมัติงบประมาณโครงการระหว่างปี </w:t>
      </w:r>
      <w:r w:rsidR="00262F0A" w:rsidRPr="00E97CD2">
        <w:rPr>
          <w:rFonts w:ascii="TH SarabunPSK" w:eastAsia="Calibri" w:hAnsi="TH SarabunPSK" w:cs="TH SarabunPSK" w:hint="cs"/>
          <w:sz w:val="24"/>
          <w:szCs w:val="32"/>
          <w:cs/>
        </w:rPr>
        <w:t>2562</w:t>
      </w:r>
      <w:r w:rsidR="00B200AD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262F0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โครงการพัฒนาที่อยู่อาศัยชุมชนริมคลองเปรมประชากร </w:t>
      </w:r>
      <w:r w:rsidR="00262F0A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มีโครงการที่อยู่ระหว่างการดำเนินงาน </w:t>
      </w:r>
      <w:r w:rsidR="00262F0A" w:rsidRPr="00E97CD2">
        <w:rPr>
          <w:rFonts w:ascii="TH SarabunPSK" w:eastAsia="Calibri" w:hAnsi="TH SarabunPSK" w:cs="TH SarabunPSK" w:hint="cs"/>
          <w:sz w:val="24"/>
          <w:szCs w:val="32"/>
          <w:cs/>
        </w:rPr>
        <w:t>โดยมีงบประมาณคงเหลือ ณ วันที่ 30 กันยายน 256</w:t>
      </w:r>
      <w:r w:rsidR="007C3E11" w:rsidRPr="00E97CD2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="00262F0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จำนวน 927 ครัวเรือน </w:t>
      </w:r>
      <w:r w:rsidR="007C3E11" w:rsidRPr="00E97CD2">
        <w:rPr>
          <w:rFonts w:ascii="TH SarabunPSK" w:eastAsia="Calibri" w:hAnsi="TH SarabunPSK" w:cs="TH SarabunPSK" w:hint="cs"/>
          <w:sz w:val="24"/>
          <w:szCs w:val="32"/>
          <w:cs/>
        </w:rPr>
        <w:t>42,476,310</w:t>
      </w:r>
      <w:r w:rsidR="00262F0A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262F0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บาท </w:t>
      </w:r>
    </w:p>
    <w:p w14:paraId="3D0A73D5" w14:textId="21F6B7A6" w:rsidR="00262F0A" w:rsidRPr="00E97CD2" w:rsidRDefault="00F66522" w:rsidP="0009533F">
      <w:pPr>
        <w:spacing w:after="0" w:line="216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24"/>
          <w:szCs w:val="32"/>
          <w:lang w:val="th-TH"/>
        </w:rPr>
        <w:object w:dxaOrig="1440" w:dyaOrig="1440" w14:anchorId="194B5CF3">
          <v:shape id="_x0000_s1034" type="#_x0000_t75" style="position:absolute;left:0;text-align:left;margin-left:-21pt;margin-top:81.45pt;width:524.85pt;height:93.55pt;z-index:251665408;mso-position-horizontal-relative:text;mso-position-vertical-relative:text;mso-width-relative:page;mso-height-relative:page" wrapcoords="-32 0 -32 21333 21600 21333 21600 0 -32 0">
            <v:imagedata r:id="rId14" o:title=""/>
            <w10:wrap type="tight"/>
          </v:shape>
          <o:OLEObject Type="Embed" ProgID="Excel.Sheet.12" ShapeID="_x0000_s1034" DrawAspect="Content" ObjectID="_1678717104" r:id="rId15"/>
        </w:objec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>การดำเนินงานปี 256</w:t>
      </w:r>
      <w:r w:rsidR="007C3E11" w:rsidRPr="00E97CD2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มีการอนุมัติงบประมาณ จำนวน</w:t>
      </w:r>
      <w:r w:rsidR="0005472A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>ครัวเรือน จำนวนเงิน</w:t>
      </w:r>
      <w:r w:rsidR="0005472A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05472A" w:rsidRPr="00E97CD2">
        <w:rPr>
          <w:rFonts w:ascii="TH SarabunPSK" w:eastAsia="Calibri" w:hAnsi="TH SarabunPSK" w:cs="TH SarabunPSK"/>
          <w:sz w:val="32"/>
          <w:szCs w:val="32"/>
          <w:cs/>
        </w:rPr>
        <w:br/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>มีการคืน/ยกเลิกครัวเรือน จำนวน</w:t>
      </w:r>
      <w:r w:rsidR="0005472A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-  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ครัวเรือน </w:t>
      </w:r>
      <w:r w:rsidR="0005472A" w:rsidRPr="00E97CD2">
        <w:rPr>
          <w:rFonts w:ascii="TH SarabunPSK" w:eastAsia="Calibri" w:hAnsi="TH SarabunPSK" w:cs="TH SarabunPSK" w:hint="cs"/>
          <w:sz w:val="32"/>
          <w:szCs w:val="32"/>
          <w:cs/>
        </w:rPr>
        <w:t>จำนวนเงิน</w:t>
      </w:r>
      <w:r w:rsidR="0005472A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>บาท ได้รับโอนเงินคืนจากชุมชน จำนวน</w:t>
      </w:r>
      <w:r w:rsidR="0005472A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>บาท มีการเบิกจ่ายงบประมาณ จำนวน</w:t>
      </w:r>
      <w:r w:rsidR="001C5C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20,627,060 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ส่งผลให้ ณ </w:t>
      </w:r>
      <w:r w:rsidR="007C3E11" w:rsidRPr="00E97CD2">
        <w:rPr>
          <w:rFonts w:ascii="TH SarabunPSK" w:eastAsia="Calibri" w:hAnsi="TH SarabunPSK" w:cs="TH SarabunPSK" w:hint="cs"/>
          <w:sz w:val="32"/>
          <w:szCs w:val="32"/>
          <w:cs/>
        </w:rPr>
        <w:t>31</w:t>
      </w:r>
      <w:r w:rsidR="001C5C88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มีนาคม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256</w:t>
      </w:r>
      <w:r w:rsidR="001C5C88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คงเหลืองบประมาณรอเบิกจ่าย จำนวน</w:t>
      </w:r>
      <w:r w:rsidR="00262F0A" w:rsidRPr="001C5C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1C5C88" w:rsidRPr="001C5C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21,849,250</w:t>
      </w:r>
      <w:r w:rsidR="00262F0A" w:rsidRPr="001C5C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>บาท รายละเอียด</w:t>
      </w:r>
      <w:r w:rsidR="00262F0A" w:rsidRPr="00E97CD2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6128EDC0" w14:textId="77777777" w:rsidR="0005472A" w:rsidRPr="00E97CD2" w:rsidRDefault="00262F0A" w:rsidP="0005472A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2.2.1 </w:t>
      </w:r>
      <w:r w:rsidR="0005472A" w:rsidRPr="00E97CD2">
        <w:rPr>
          <w:rFonts w:ascii="TH SarabunPSK" w:eastAsia="Calibri" w:hAnsi="TH SarabunPSK" w:cs="TH SarabunPSK"/>
          <w:sz w:val="24"/>
          <w:szCs w:val="32"/>
          <w:cs/>
        </w:rPr>
        <w:t>โครงการ/ชุมชน/ครัวเรือนที่มีการดำเนินการแล้วเสร็จและเบิกจ่ายงบประมาณหมดแล้ว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14:paraId="7A35D0DD" w14:textId="08310DFB" w:rsidR="0005472A" w:rsidRPr="00E97CD2" w:rsidRDefault="0005472A" w:rsidP="0005472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  -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197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ครัวเรือน รวมทั้งสิ้น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30,913,000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บาท</w:t>
      </w:r>
    </w:p>
    <w:p w14:paraId="6085A060" w14:textId="32130271" w:rsidR="00262F0A" w:rsidRPr="00E97CD2" w:rsidRDefault="0005472A" w:rsidP="00262F0A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2.2.2 </w:t>
      </w:r>
      <w:r w:rsidR="00262F0A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โครงการ/ชุมชน/ครัวเรือน ที่ได้มีการเบิกจ่ายงบประมาณแล้วอยู่ระหว่างการดำเนินงานตามแผน </w:t>
      </w:r>
    </w:p>
    <w:p w14:paraId="555E59CB" w14:textId="1DBD8869" w:rsidR="00CC18FB" w:rsidRDefault="00262F0A" w:rsidP="00B13ECB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  -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>730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ครัวเรือน 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>เบิกจ่าย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1C5C88">
        <w:rPr>
          <w:rFonts w:ascii="TH SarabunPSK" w:eastAsia="Calibri" w:hAnsi="TH SarabunPSK" w:cs="TH SarabunPSK" w:hint="cs"/>
          <w:sz w:val="24"/>
          <w:szCs w:val="32"/>
          <w:cs/>
        </w:rPr>
        <w:t>92,522,110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>บาท คงเหลือ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1C5C88">
        <w:rPr>
          <w:rFonts w:ascii="TH SarabunPSK" w:eastAsia="Calibri" w:hAnsi="TH SarabunPSK" w:cs="TH SarabunPSK" w:hint="cs"/>
          <w:sz w:val="24"/>
          <w:szCs w:val="32"/>
          <w:cs/>
        </w:rPr>
        <w:t>21,849,250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บาท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14:paraId="0B26DF44" w14:textId="77777777" w:rsidR="00386CB7" w:rsidRPr="00E97CD2" w:rsidRDefault="00386CB7" w:rsidP="00B13ECB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2A14ED8" w14:textId="3294EC7A" w:rsidR="00B200AD" w:rsidRPr="00E97CD2" w:rsidRDefault="00B200AD" w:rsidP="00B200AD">
      <w:pPr>
        <w:spacing w:after="0" w:line="216" w:lineRule="auto"/>
        <w:ind w:firstLine="1440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การดำ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นงานโครงการ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พัฒนาที่อยู่อาศัยชุมชนริมคลอง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ที่ได้รับอนุมัติงบประมาณโครงการระหว่างปี 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2563 โครงการพัฒนาที่อยู่อาศัยชุมชนริมคลองเปรมประชากร </w:t>
      </w:r>
      <w:r w:rsidR="007C3E11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มีโครงการที่อยู่ระหว่างการดำเนินงาน </w:t>
      </w:r>
      <w:r w:rsidR="007C3E11" w:rsidRPr="00E97CD2">
        <w:rPr>
          <w:rFonts w:ascii="TH SarabunPSK" w:eastAsia="Calibri" w:hAnsi="TH SarabunPSK" w:cs="TH SarabunPSK" w:hint="cs"/>
          <w:sz w:val="24"/>
          <w:szCs w:val="32"/>
          <w:cs/>
        </w:rPr>
        <w:t>โดยมีงบประมาณคงเหลือ ณ วันที่ 30 กันยายน 2563 จำนวน 927 ครัวเรือน 42,476,310</w:t>
      </w:r>
      <w:r w:rsidR="007C3E11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7C3E11" w:rsidRPr="00E97CD2">
        <w:rPr>
          <w:rFonts w:ascii="TH SarabunPSK" w:eastAsia="Calibri" w:hAnsi="TH SarabunPSK" w:cs="TH SarabunPSK" w:hint="cs"/>
          <w:sz w:val="24"/>
          <w:szCs w:val="32"/>
          <w:cs/>
        </w:rPr>
        <w:t>บาท</w:t>
      </w:r>
    </w:p>
    <w:p w14:paraId="215A85B1" w14:textId="638E0DE7" w:rsidR="00B200AD" w:rsidRPr="00E97CD2" w:rsidRDefault="00F66522" w:rsidP="00B200AD">
      <w:pPr>
        <w:spacing w:after="0" w:line="216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24"/>
          <w:szCs w:val="32"/>
          <w:lang w:val="th-TH"/>
        </w:rPr>
        <w:object w:dxaOrig="1440" w:dyaOrig="1440" w14:anchorId="1E5B302F">
          <v:shape id="_x0000_s1038" type="#_x0000_t75" style="position:absolute;left:0;text-align:left;margin-left:-22.45pt;margin-top:79.65pt;width:530.3pt;height:132.45pt;z-index:251669504;mso-position-horizontal-relative:text;mso-position-vertical-relative:text;mso-width-relative:page;mso-height-relative:page" wrapcoords="-32 0 -32 21333 21600 21333 21600 0 -32 0">
            <v:imagedata r:id="rId16" o:title=""/>
            <w10:wrap type="tight"/>
          </v:shape>
          <o:OLEObject Type="Embed" ProgID="Excel.Sheet.12" ShapeID="_x0000_s1038" DrawAspect="Content" ObjectID="_1678717105" r:id="rId17"/>
        </w:object>
      </w:r>
      <w:r w:rsidR="00B200AD" w:rsidRPr="002F6D31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การดำเนินงานปี 256</w:t>
      </w:r>
      <w:r w:rsidR="005B2F89" w:rsidRPr="002F6D31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4</w:t>
      </w:r>
      <w:r w:rsidR="00B200AD" w:rsidRPr="002F6D31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มีการอนุมัติงบประมาณ จำนวน</w:t>
      </w:r>
      <w:r w:rsidR="00B200AD" w:rsidRPr="002F6D31">
        <w:rPr>
          <w:rFonts w:ascii="TH SarabunPSK" w:eastAsia="Calibri" w:hAnsi="TH SarabunPSK" w:cs="TH SarabunPSK" w:hint="cs"/>
          <w:spacing w:val="-6"/>
          <w:sz w:val="32"/>
          <w:szCs w:val="32"/>
          <w:u w:val="dotted"/>
          <w:cs/>
        </w:rPr>
        <w:t xml:space="preserve"> </w:t>
      </w:r>
      <w:r w:rsidR="002F6D31" w:rsidRPr="002F6D31">
        <w:rPr>
          <w:rFonts w:ascii="TH SarabunPSK" w:eastAsia="Calibri" w:hAnsi="TH SarabunPSK" w:cs="TH SarabunPSK" w:hint="cs"/>
          <w:spacing w:val="-6"/>
          <w:sz w:val="32"/>
          <w:szCs w:val="32"/>
          <w:u w:val="dotted"/>
          <w:cs/>
        </w:rPr>
        <w:t xml:space="preserve">157 </w:t>
      </w:r>
      <w:r w:rsidR="00B200AD" w:rsidRPr="002F6D31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ครัวเรือน จำนวนเงิน</w:t>
      </w:r>
      <w:r w:rsidR="00B200AD" w:rsidRPr="002F6D31">
        <w:rPr>
          <w:rFonts w:ascii="TH SarabunPSK" w:eastAsia="Calibri" w:hAnsi="TH SarabunPSK" w:cs="TH SarabunPSK" w:hint="cs"/>
          <w:spacing w:val="-6"/>
          <w:sz w:val="32"/>
          <w:szCs w:val="32"/>
          <w:u w:val="dotted"/>
          <w:cs/>
        </w:rPr>
        <w:t xml:space="preserve"> </w:t>
      </w:r>
      <w:r w:rsidR="002F6D31" w:rsidRPr="002F6D31">
        <w:rPr>
          <w:rFonts w:ascii="TH SarabunPSK" w:eastAsia="Calibri" w:hAnsi="TH SarabunPSK" w:cs="TH SarabunPSK" w:hint="cs"/>
          <w:spacing w:val="-6"/>
          <w:sz w:val="32"/>
          <w:szCs w:val="32"/>
          <w:u w:val="dotted"/>
          <w:cs/>
        </w:rPr>
        <w:t>25,535,090</w:t>
      </w:r>
      <w:r w:rsidR="00B200AD" w:rsidRPr="002F6D31">
        <w:rPr>
          <w:rFonts w:ascii="TH SarabunPSK" w:eastAsia="Calibri" w:hAnsi="TH SarabunPSK" w:cs="TH SarabunPSK" w:hint="cs"/>
          <w:spacing w:val="-6"/>
          <w:sz w:val="32"/>
          <w:szCs w:val="32"/>
          <w:u w:val="dotted"/>
          <w:cs/>
        </w:rPr>
        <w:t xml:space="preserve"> </w:t>
      </w:r>
      <w:r w:rsidR="00B200AD" w:rsidRPr="002F6D31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บาท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มีการคืน/ยกเลิกครัวเรือน 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="005B2F89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-  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>ครัวเรือน จำนวนเงิน</w:t>
      </w:r>
      <w:r w:rsidR="005B2F89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ได้รับโอนเงินคืนจากชุมชน </w:t>
      </w:r>
      <w:r w:rsidR="0005472A" w:rsidRPr="00E97CD2">
        <w:rPr>
          <w:rFonts w:ascii="TH SarabunPSK" w:eastAsia="Calibri" w:hAnsi="TH SarabunPSK" w:cs="TH SarabunPSK"/>
          <w:sz w:val="32"/>
          <w:szCs w:val="32"/>
          <w:cs/>
        </w:rPr>
        <w:br/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 </w:t>
      </w:r>
      <w:r w:rsidR="0005472A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มีการเบิกจ่ายงบประมาณ 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>จำนวนเงิน</w:t>
      </w:r>
      <w:r w:rsidR="002F6D31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24,007,228 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ส่งผลให้ ณ </w:t>
      </w:r>
      <w:r w:rsidR="00706763" w:rsidRPr="00E97CD2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1 </w:t>
      </w:r>
      <w:r w:rsidR="002F6D31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มีนาคม </w:t>
      </w:r>
      <w:r w:rsidR="00706763" w:rsidRPr="00E97CD2">
        <w:rPr>
          <w:rFonts w:ascii="TH SarabunPSK" w:eastAsia="Calibri" w:hAnsi="TH SarabunPSK" w:cs="TH SarabunPSK" w:hint="cs"/>
          <w:sz w:val="32"/>
          <w:szCs w:val="32"/>
          <w:cs/>
        </w:rPr>
        <w:t>256</w:t>
      </w:r>
      <w:r w:rsidR="002F6D31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คงเหลืองบประมาณรอเบิกจ่าย จำนวน</w:t>
      </w:r>
      <w:r w:rsidR="002F6D3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300,350,017 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 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</w:t>
      </w:r>
      <w:r w:rsidR="00B200AD" w:rsidRPr="00E97CD2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28C7AD3F" w14:textId="75163A5F" w:rsidR="00B200AD" w:rsidRPr="00E97CD2" w:rsidRDefault="00B200AD" w:rsidP="00B200AD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3850D6FD" w14:textId="0C6C7BC1" w:rsidR="00706763" w:rsidRPr="00E97CD2" w:rsidRDefault="00706763" w:rsidP="00706763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2.3.1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โครงการ/ชุมชน/ครัวเรือน ที่ได้มีการเบิกจ่ายงบประมาณแล้วอยู่ระหว่างการดำเนินงานตามแผน </w:t>
      </w:r>
    </w:p>
    <w:p w14:paraId="32A14757" w14:textId="3C218CC1" w:rsidR="00706763" w:rsidRPr="00E97CD2" w:rsidRDefault="00706763" w:rsidP="00706763">
      <w:pPr>
        <w:spacing w:after="0" w:line="216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  -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="002F6D31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โครงการ </w:t>
      </w:r>
      <w:r w:rsidR="002F6D31">
        <w:rPr>
          <w:rFonts w:ascii="TH SarabunPSK" w:eastAsia="Calibri" w:hAnsi="TH SarabunPSK" w:cs="TH SarabunPSK" w:hint="cs"/>
          <w:sz w:val="32"/>
          <w:szCs w:val="32"/>
          <w:cs/>
        </w:rPr>
        <w:t>821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ครัวเรือน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เบิกจ่าย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F6D31">
        <w:rPr>
          <w:rFonts w:ascii="TH SarabunPSK" w:eastAsia="Calibri" w:hAnsi="TH SarabunPSK" w:cs="TH SarabunPSK" w:hint="cs"/>
          <w:sz w:val="32"/>
          <w:szCs w:val="32"/>
          <w:cs/>
        </w:rPr>
        <w:t>86,372,943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บาท คงเหลือ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F6D31">
        <w:rPr>
          <w:rFonts w:ascii="TH SarabunPSK" w:eastAsia="Calibri" w:hAnsi="TH SarabunPSK" w:cs="TH SarabunPSK" w:hint="cs"/>
          <w:sz w:val="32"/>
          <w:szCs w:val="32"/>
          <w:cs/>
        </w:rPr>
        <w:t>45,601,127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29A386C3" w14:textId="149BA8B7" w:rsidR="00B200AD" w:rsidRPr="00E97CD2" w:rsidRDefault="00B200AD" w:rsidP="00B200AD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2.3.</w:t>
      </w:r>
      <w:r w:rsidR="00706763" w:rsidRPr="00E97CD2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โครงการ/ชุมชน/ครัวเรือน ที่ได้รับอนุมัติงบโครงการแล้วแต่ยังไม่เบิกจ่าย</w:t>
      </w:r>
    </w:p>
    <w:p w14:paraId="05DB1E24" w14:textId="500B82EF" w:rsidR="00262F0A" w:rsidRPr="00E97CD2" w:rsidRDefault="00B200AD" w:rsidP="00B200A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-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="00706763" w:rsidRPr="00E97CD2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2F6D31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 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>1,</w:t>
      </w:r>
      <w:r w:rsidR="002F6D31">
        <w:rPr>
          <w:rFonts w:ascii="TH SarabunPSK" w:eastAsia="Calibri" w:hAnsi="TH SarabunPSK" w:cs="TH SarabunPSK" w:hint="cs"/>
          <w:sz w:val="32"/>
          <w:szCs w:val="32"/>
          <w:cs/>
        </w:rPr>
        <w:t>633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ครัวเรือน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คงเหลือ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A30E3">
        <w:rPr>
          <w:rFonts w:ascii="TH SarabunPSK" w:eastAsia="Calibri" w:hAnsi="TH SarabunPSK" w:cs="TH SarabunPSK" w:hint="cs"/>
          <w:sz w:val="32"/>
          <w:szCs w:val="32"/>
          <w:cs/>
        </w:rPr>
        <w:t>254,748,890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14:paraId="72E13F7A" w14:textId="6257511C" w:rsidR="003C02FA" w:rsidRPr="00E97CD2" w:rsidRDefault="00557A15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7CD2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sym w:font="Wingdings" w:char="F076"/>
      </w:r>
      <w:r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ปัญหา/อุปสรรค</w:t>
      </w:r>
      <w:r w:rsidR="00B42A7A"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โครงการที่</w:t>
      </w:r>
      <w:r w:rsidR="00B42A7A"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มีการเบิกจ่ายแล้ว และ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ยังมีแผนการเบิกจ่าย</w:t>
      </w:r>
    </w:p>
    <w:p w14:paraId="464D2AB3" w14:textId="7F30CF10" w:rsidR="003C02FA" w:rsidRPr="00E97CD2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</w:rPr>
        <w:tab/>
      </w:r>
      <w:r w:rsidR="00BB11D3"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โครงการบ้านมั่นคงชุมชนริมคลอง</w:t>
      </w:r>
      <w:r w:rsidR="0014014D" w:rsidRPr="00E97C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4014D" w:rsidRPr="00E97CD2">
        <w:rPr>
          <w:rFonts w:ascii="TH SarabunPSK" w:eastAsia="Calibri" w:hAnsi="TH SarabunPSK" w:cs="TH SarabunPSK" w:hint="cs"/>
          <w:sz w:val="32"/>
          <w:szCs w:val="32"/>
          <w:cs/>
        </w:rPr>
        <w:t>และโครงการพัฒนาที่อยู่อาศัยชุมชนริมคลอง ที่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ได้มีการเบิกจ่ายงบประมาณไปแล้ว แต่ไม่สามารถเบิกจ่ายงบประมาณงวดต่อไปได้ เนื่องจากไม่สามารถดำเนินงานได้ตามแผนงาน ซึ่งเกิดความล่าช้าในงานก่อสร้าง เช่น จากสภาพอากาศที่มีฝนตกทำให้ไม่สามารถก่อสร้างบ้านตามแผน หรือเนื่องจากบริเวณริมคลองมีพื้นที่ทางเข้าออกชุมชนที่จำกัด ส่งผลให้การขนย้ายเศษซากสิ่งปลูกสร้างหรือการขนส่งวัสดุงานก่อสร้างเป็นไปได้ยาก เป็นต้น</w:t>
      </w:r>
      <w:r w:rsidR="00A37043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นอกจากนี้ยังติดปัญหากลุ่มผู้ไม่เข้าร่วมโครงการที่ไม่ยอมรื้อย้ายบ้าน</w:t>
      </w:r>
      <w:r w:rsidR="00E97CD2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กระจายตัวอยู่เกือบทุกชุมชน ทำให้บางชุมชนไม่สามารถดำเนินการได้ หรือบางชุมชนต้องดำเนินการเป็นเฟสๆ หรือตามพื้นที่ที่สามารถรื้อย้ายได้จริง ไม่สามารถก่อสร้างได้พร้อมกันทั้งชุมชน </w:t>
      </w:r>
      <w:r w:rsidR="00A37043" w:rsidRPr="00E97CD2">
        <w:rPr>
          <w:rFonts w:ascii="TH SarabunPSK" w:eastAsia="Calibri" w:hAnsi="TH SarabunPSK" w:cs="TH SarabunPSK" w:hint="cs"/>
          <w:sz w:val="32"/>
          <w:szCs w:val="32"/>
          <w:cs/>
        </w:rPr>
        <w:t>ส่งผลให้ไม่สามารถสร้างบ้าน</w:t>
      </w:r>
      <w:r w:rsidR="00E97CD2" w:rsidRPr="00E97CD2">
        <w:rPr>
          <w:rFonts w:ascii="TH SarabunPSK" w:eastAsia="Calibri" w:hAnsi="TH SarabunPSK" w:cs="TH SarabunPSK" w:hint="cs"/>
          <w:sz w:val="32"/>
          <w:szCs w:val="32"/>
          <w:cs/>
        </w:rPr>
        <w:t>ใหม่</w:t>
      </w:r>
      <w:r w:rsidR="00A37043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ได้ตามแผนงาน </w:t>
      </w:r>
    </w:p>
    <w:p w14:paraId="196BE6C7" w14:textId="77777777" w:rsidR="003C02FA" w:rsidRPr="00E97CD2" w:rsidRDefault="00B40B19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5B811A49" w14:textId="77777777" w:rsidR="003C02FA" w:rsidRPr="00E97CD2" w:rsidRDefault="00B42A7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7CD2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76"/>
      </w:r>
      <w:r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ปัญหา/อุปสรรค</w:t>
      </w:r>
      <w:r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ที่มีการอนุมัติงบประมาณแล้ว แต่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ยังไม่เบิกจ่าย</w:t>
      </w:r>
    </w:p>
    <w:p w14:paraId="28E3B424" w14:textId="7240075A" w:rsidR="0014014D" w:rsidRPr="00E97CD2" w:rsidRDefault="003C02FA" w:rsidP="0014014D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</w:rPr>
        <w:tab/>
      </w:r>
      <w:r w:rsidR="00BB11D3"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76B68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ปัจจุบันยังมีกลุ่มผู้ต่อต้านไม่เข้าร่วมโครงการหรือกลุ่มผู้ไม่เข้าใจในแนวนโยบายการจัดก่อสร้างเขื่อน ที่ไม่ยินยอมรื้อบ้านกระจายตัวอยู่ในชุมชน งานก่อสร้างจึงจะต้องดำเนินการเป็นเฟส ๆ หรือตามพื้นที่ที่สามารถรื้อย้ายได้จริง ไม่สามารถก่อสร้างได้พร้อมกันทั้งชุมชน ส่งผลให้โครงการที่ได้รับอนุมัติงบประมาณแล้ว</w:t>
      </w:r>
      <w:r w:rsidR="0014014D" w:rsidRPr="00E97CD2">
        <w:rPr>
          <w:rFonts w:ascii="TH SarabunPSK" w:eastAsia="Calibri" w:hAnsi="TH SarabunPSK" w:cs="TH SarabunPSK"/>
          <w:sz w:val="32"/>
          <w:szCs w:val="32"/>
          <w:cs/>
        </w:rPr>
        <w:br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ไม่สามารถดำเนินการเบิกจ่ายได้ตามแผนงาน</w:t>
      </w:r>
    </w:p>
    <w:p w14:paraId="5748F497" w14:textId="1364E2CA" w:rsidR="0014014D" w:rsidRPr="00E97CD2" w:rsidRDefault="0014014D" w:rsidP="0014014D">
      <w:pPr>
        <w:spacing w:after="0" w:line="204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97CD2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E97CD2" w:rsidRPr="00E97CD2">
        <w:rPr>
          <w:rFonts w:ascii="TH SarabunPSK" w:eastAsia="TH SarabunPSK" w:hAnsi="TH SarabunPSK" w:cs="TH SarabunPSK" w:hint="cs"/>
          <w:sz w:val="32"/>
          <w:szCs w:val="32"/>
          <w:cs/>
        </w:rPr>
        <w:t>2</w:t>
      </w: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 xml:space="preserve">. </w:t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>การดำเนินตามกฎหมายกับผู้</w:t>
      </w: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>ไม่ยอมรื้อบ้าน</w:t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>ใช้ระยะเวลานาน</w:t>
      </w: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ทั้งกรณีที่มีการดำเนินคดีทางอาญาโดยกรมธนารักษ์ และการใช้คำสั่งทางปกครอง (ปว.44 และพรบ.ควบคุมอาคาร) ทำให้โครงการในชุมชนไม่สามารถสร้างได้ตามแผนและผัง รวมถึงไม่สามารถนำไปใช้เป็นกรณีตัวอย่างเพื่อสร้างความเข้าใจที่ถูกต้องให้กับ</w:t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ผู้ต่อต้านไม่เข้าร่วมโครงการได้ทันเวลา </w:t>
      </w:r>
    </w:p>
    <w:p w14:paraId="1B1ECA05" w14:textId="2ED16646" w:rsidR="00C744BA" w:rsidRPr="00E97CD2" w:rsidRDefault="00E97CD2" w:rsidP="00C744BA">
      <w:pPr>
        <w:spacing w:after="0" w:line="204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>3</w:t>
      </w:r>
      <w:r w:rsidR="0014014D" w:rsidRPr="00E97CD2">
        <w:rPr>
          <w:rFonts w:ascii="TH SarabunPSK" w:eastAsia="TH SarabunPSK" w:hAnsi="TH SarabunPSK" w:cs="TH SarabunPSK" w:hint="cs"/>
          <w:sz w:val="32"/>
          <w:szCs w:val="32"/>
          <w:cs/>
        </w:rPr>
        <w:t>. การก่อสร้างเขื่อน</w:t>
      </w:r>
      <w:r w:rsidR="0014014D" w:rsidRPr="00E97CD2">
        <w:rPr>
          <w:rFonts w:ascii="TH SarabunPSK" w:eastAsia="TH SarabunPSK" w:hAnsi="TH SarabunPSK" w:cs="TH SarabunPSK"/>
          <w:sz w:val="32"/>
          <w:szCs w:val="32"/>
          <w:cs/>
        </w:rPr>
        <w:t>ซึ่งหยุดดำเนินการตั้งแต่เดือนกันยายน 2562 ทำให้ชุมชนที่พร้อมจะดำเนินก่อสร้างบ้านไม่สามารถรื้อบ้านเพื่อก่อสร้างใหม่ได้ เพราะเกิดความไม่มั่นใจ</w:t>
      </w:r>
      <w:r w:rsidR="0014014D" w:rsidRPr="00E97CD2">
        <w:rPr>
          <w:rFonts w:ascii="TH SarabunPSK" w:eastAsia="TH SarabunPSK" w:hAnsi="TH SarabunPSK" w:cs="TH SarabunPSK" w:hint="cs"/>
          <w:sz w:val="32"/>
          <w:szCs w:val="32"/>
          <w:cs/>
        </w:rPr>
        <w:t>ในความชัดเจนของ</w:t>
      </w:r>
      <w:r w:rsidR="0014014D" w:rsidRPr="00E97CD2">
        <w:rPr>
          <w:rFonts w:ascii="TH SarabunPSK" w:eastAsia="TH SarabunPSK" w:hAnsi="TH SarabunPSK" w:cs="TH SarabunPSK"/>
          <w:sz w:val="32"/>
          <w:szCs w:val="32"/>
          <w:cs/>
        </w:rPr>
        <w:t>แผนการก่อสร้างเขื่อนริมคลองลาดพร้าวของสำนักการระบายน้ำ กรุงเทพมหานคร</w:t>
      </w:r>
      <w:r w:rsidR="0014014D" w:rsidRPr="00E97CD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6BA2DDF3" w14:textId="5DC2BEC8" w:rsidR="00B200AD" w:rsidRPr="00E97CD2" w:rsidRDefault="00E97CD2" w:rsidP="00C744BA">
      <w:pPr>
        <w:spacing w:after="0" w:line="204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>4</w:t>
      </w:r>
      <w:r w:rsidR="0014014D" w:rsidRPr="00E97CD2">
        <w:rPr>
          <w:rFonts w:ascii="TH SarabunPSK" w:eastAsia="TH SarabunPSK" w:hAnsi="TH SarabunPSK" w:cs="TH SarabunPSK" w:hint="cs"/>
          <w:sz w:val="32"/>
          <w:szCs w:val="32"/>
          <w:cs/>
        </w:rPr>
        <w:t xml:space="preserve">. </w:t>
      </w:r>
      <w:r w:rsidR="0014014D" w:rsidRPr="00E97CD2">
        <w:rPr>
          <w:rFonts w:ascii="TH SarabunPSK" w:eastAsia="TH SarabunPSK" w:hAnsi="TH SarabunPSK" w:cs="TH SarabunPSK"/>
          <w:sz w:val="32"/>
          <w:szCs w:val="32"/>
          <w:cs/>
        </w:rPr>
        <w:t>กลไกร่วมในการกำกับติดตามการก่อสร้างเขื่อนและการพัฒนาที่อยู่อาศัยที่เคยเป็นกลไกกำกับติดตาม</w:t>
      </w:r>
      <w:r w:rsidR="0014014D" w:rsidRPr="00E97CD2">
        <w:rPr>
          <w:rFonts w:ascii="TH SarabunPSK" w:eastAsia="TH SarabunPSK" w:hAnsi="TH SarabunPSK" w:cs="TH SarabunPSK" w:hint="cs"/>
          <w:sz w:val="32"/>
          <w:szCs w:val="32"/>
          <w:cs/>
        </w:rPr>
        <w:t>ต่าง ๆ</w:t>
      </w:r>
      <w:r w:rsidR="0014014D" w:rsidRPr="00E97CD2">
        <w:rPr>
          <w:rFonts w:ascii="TH SarabunPSK" w:eastAsia="TH SarabunPSK" w:hAnsi="TH SarabunPSK" w:cs="TH SarabunPSK"/>
          <w:sz w:val="32"/>
          <w:szCs w:val="32"/>
          <w:cs/>
        </w:rPr>
        <w:t xml:space="preserve"> ยุติลงหลังจากเริ่มรัฐบาลชุดใหม่ ทำให้ไม่มีกลไกกำกับติดตามที่จะช่วยเร่งรัดการดำเนินการ หรือคลี่คลายปัญหาข้อติดขัด </w:t>
      </w:r>
    </w:p>
    <w:p w14:paraId="7065B072" w14:textId="77777777" w:rsidR="0014014D" w:rsidRPr="00E97CD2" w:rsidRDefault="0014014D" w:rsidP="0014014D">
      <w:pPr>
        <w:spacing w:after="0" w:line="216" w:lineRule="auto"/>
        <w:ind w:firstLine="144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7178C790" w14:textId="3950CBAF" w:rsidR="003C02FA" w:rsidRPr="00E97CD2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แนวทางการสนับสนุนการทำงาน</w:t>
      </w:r>
    </w:p>
    <w:p w14:paraId="418CDF24" w14:textId="41D6B0FB" w:rsidR="003C02FA" w:rsidRPr="00E97CD2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</w:rPr>
        <w:tab/>
      </w:r>
      <w:r w:rsidR="00BB11D3"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จากประเด็นปัญหาต่าง ๆ มี</w:t>
      </w:r>
      <w:r w:rsidR="00C744BA" w:rsidRPr="00E97CD2">
        <w:rPr>
          <w:rFonts w:ascii="TH SarabunPSK" w:eastAsia="Calibri" w:hAnsi="TH SarabunPSK" w:cs="TH SarabunPSK" w:hint="cs"/>
          <w:sz w:val="32"/>
          <w:szCs w:val="32"/>
          <w:cs/>
        </w:rPr>
        <w:t>แนวทางการ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ดำเนินการแก้ไข ดังนี้</w:t>
      </w:r>
    </w:p>
    <w:p w14:paraId="49D0031F" w14:textId="2FFF1C30" w:rsidR="008E6064" w:rsidRPr="00E97CD2" w:rsidRDefault="008E6064" w:rsidP="008E60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E97CD2">
        <w:rPr>
          <w:rFonts w:ascii="TH SarabunPSK" w:hAnsi="TH SarabunPSK" w:cs="TH SarabunPSK"/>
          <w:sz w:val="32"/>
          <w:szCs w:val="32"/>
          <w:cs/>
        </w:rPr>
        <w:t>ให้มีการประชุมติดตามการดำเนินงานระหว่างหน่วยงาน ภาคี และชุมชนที่เกี่ยวข้องอย่าง</w:t>
      </w:r>
      <w:r w:rsidRPr="00E97CD2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  <w:r w:rsidRPr="00E97CD2">
        <w:rPr>
          <w:rFonts w:ascii="TH SarabunPSK" w:hAnsi="TH SarabunPSK" w:cs="TH SarabunPSK"/>
          <w:sz w:val="32"/>
          <w:szCs w:val="32"/>
          <w:cs/>
        </w:rPr>
        <w:t xml:space="preserve"> เพื่อให้เกิดการปรับแผนการดำเนินงานร่วมกัน รวมถึงเป็นการรายงานปัญหาข้อติดขัดและการแก้ไขปัญหาในพื้นที่ โดยอาจจะให้มีการประชุมระดับพื้นที่เป็นประจำ </w:t>
      </w:r>
    </w:p>
    <w:p w14:paraId="68E92751" w14:textId="3C60CFC5" w:rsidR="00C744BA" w:rsidRPr="00E97CD2" w:rsidRDefault="00C744BA" w:rsidP="008E60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97CD2">
        <w:rPr>
          <w:rFonts w:ascii="TH SarabunPSK" w:hAnsi="TH SarabunPSK" w:cs="TH SarabunPSK"/>
          <w:sz w:val="32"/>
          <w:szCs w:val="32"/>
          <w:cs/>
        </w:rPr>
        <w:tab/>
      </w:r>
      <w:r w:rsidRPr="00E97CD2">
        <w:rPr>
          <w:rFonts w:ascii="TH SarabunPSK" w:hAnsi="TH SarabunPSK" w:cs="TH SarabunPSK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2. ควรมีมาตรการดำเนินการกับการต่อต้านและ</w:t>
      </w:r>
      <w:r w:rsidR="00ED5E7F" w:rsidRPr="00E97CD2">
        <w:rPr>
          <w:rFonts w:ascii="TH SarabunPSK" w:eastAsia="Calibri" w:hAnsi="TH SarabunPSK" w:cs="TH SarabunPSK" w:hint="cs"/>
          <w:sz w:val="32"/>
          <w:szCs w:val="32"/>
          <w:cs/>
        </w:rPr>
        <w:t>ให้ข้อมูลที่ไม่ตรงกับข้อเท็จจริงกับประชาชนกลุ่มเป้าหมาย ซึ่งมีแนวร่วมผู้คัดค้านโครงการนำโดยนักกฎหมาย ให้ข้อมูลที่บิดเบือนกับชุมชน ทำให้ไม่สามารถเข้าถึงชุมชน/พื้นที่ เพื่อไปสร้างความเข้าใจให้กับชุมชนกลุ่มเป้าหมายได้</w:t>
      </w:r>
    </w:p>
    <w:p w14:paraId="5598F71E" w14:textId="131DDF51" w:rsidR="00171CF6" w:rsidRPr="00E97CD2" w:rsidRDefault="00171CF6" w:rsidP="008E6064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97CD2">
        <w:rPr>
          <w:rFonts w:ascii="TH SarabunPSK" w:hAnsi="TH SarabunPSK" w:cs="TH SarabunPSK"/>
          <w:sz w:val="32"/>
          <w:szCs w:val="32"/>
          <w:cs/>
        </w:rPr>
        <w:tab/>
      </w:r>
      <w:r w:rsidRPr="00E97CD2">
        <w:rPr>
          <w:rFonts w:ascii="TH SarabunPSK" w:hAnsi="TH SarabunPSK" w:cs="TH SarabunPSK"/>
          <w:sz w:val="32"/>
          <w:szCs w:val="32"/>
          <w:cs/>
        </w:rPr>
        <w:tab/>
      </w:r>
      <w:r w:rsidR="00C744BA" w:rsidRPr="00E97CD2">
        <w:rPr>
          <w:rFonts w:ascii="TH SarabunPSK" w:hAnsi="TH SarabunPSK" w:cs="TH SarabunPSK" w:hint="cs"/>
          <w:sz w:val="32"/>
          <w:szCs w:val="32"/>
          <w:cs/>
        </w:rPr>
        <w:t>3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="00C744BA" w:rsidRPr="00E97CD2">
        <w:rPr>
          <w:rFonts w:ascii="TH SarabunPSK" w:eastAsia="Calibri" w:hAnsi="TH SarabunPSK" w:cs="TH SarabunPSK" w:hint="cs"/>
          <w:sz w:val="32"/>
          <w:szCs w:val="32"/>
          <w:cs/>
        </w:rPr>
        <w:t>สร้าง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ความชัดเจน</w:t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>เรื่องขอบเขตที่ดิน เพื่อใช้สำหรับการออกแบบวางผังบ้านใหม่ร่วมกับชุมชม เนื่องจากยังมีหลายชุมชนที่ยังไม่มีความชัดเจนเรื่องแนวเขตและความเป็นเจ้าของที่ดิน ทำให้กระบวนการพัฒนา</w:t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โครงการมีความล่าช้าไปกว่าแผน</w:t>
      </w:r>
      <w:r w:rsidR="00C744BA" w:rsidRPr="00E97CD2">
        <w:rPr>
          <w:rFonts w:ascii="TH SarabunPSK" w:eastAsia="TH SarabunPSK" w:hAnsi="TH SarabunPSK" w:cs="TH SarabunPSK" w:hint="cs"/>
          <w:sz w:val="32"/>
          <w:szCs w:val="32"/>
          <w:cs/>
        </w:rPr>
        <w:t>ที่วางไว้</w:t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>รวมถึง</w:t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>ขนาดพื้นที่ดินและขอบเขตจริงของชุมชนไม่ตรงกับขอบเขต</w:t>
      </w:r>
      <w:r w:rsidR="00C744BA" w:rsidRPr="00E97CD2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>ที่กำหนดในแผนแม่บทฯ</w:t>
      </w:r>
    </w:p>
    <w:p w14:paraId="7C0CE609" w14:textId="72B20710" w:rsidR="00E97CD2" w:rsidRPr="00E97CD2" w:rsidRDefault="00E97CD2" w:rsidP="008E60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97CD2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>4. สร้างความเชื่อมั่นเรื่องการก่อสร้างเขื่อนริมคลอง โดยสำนักการระบายน้ำร่วมกับ พอช. ในการวางแผนรื้อย้ายและก่อสร้างบ้านไปพร้อมกับการก่อสร้างเขื่อน รวมถึงสื่อสารต่อสาธารณะเรื่องการก่อสร้างเขื่อนทั้งในพื้นที่เดิมและเปิดพื้นที่ก่อสร้างใหม่ ซึ่งเริ่มจากชุมชนลาดพร้าวประชาอุทิศ และชุมชนริมคลองบางซื่อรัชดา เขตห้วยขวาง จากนั้นจึงจะเข้าทำงานในพื้นที่อื่นๆ ต่อไป</w:t>
      </w:r>
    </w:p>
    <w:p w14:paraId="0EF03E1C" w14:textId="6CCAAEA5" w:rsidR="00C744BA" w:rsidRPr="00E97CD2" w:rsidRDefault="008E6064" w:rsidP="008E6064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97CD2" w:rsidRPr="00E97CD2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. สำหรับพื้นที่ และสถานที่บางรายการ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ที่มีอยู่จริงไม่ปรากฎในแผนแม่บทฯ อาทิ สะพาน ซึ่งมีผลต่อการวางผังบ้านเนื่องจากจะต้องเว้นระยะห่างตามกฎหมาย ทำให้ได้จำนวนบ้านและพื้นที่วางผังในแผนแม่บทฯ น้อยลง ส่งผลต่อจำนวนบ้านที่จะก่อสร้างจริง ควรมีการแก้ไขแผนแม่บทฯให้ตรงกับขนาดพื้นที่ดินและขอบเขตจริง ปรับสถานที่ บางรายการที่มีอยู่จริง รวมถึงจะปรับเวลาในการดำเนินการพัฒนาด้านที่อยู่อาศัยให้ตรงกับความเป็นจริงที่จะดำเนินการได้ เพื่อใช้อ้างอิงให้ถูกต้อง</w:t>
      </w:r>
    </w:p>
    <w:p w14:paraId="13E9124A" w14:textId="709CB187" w:rsidR="00DC486D" w:rsidRPr="00E97CD2" w:rsidRDefault="00032CB3" w:rsidP="00DC486D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97CD2" w:rsidRPr="00E97CD2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="003C02FA" w:rsidRPr="00E97CD2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ใช้มาตรการทางกฎหมายเพื่อดำเนินการกับผู้ไม่เข้าร่วมและไม่ยินยอมรื้อบ้านบริเวณริมคลอง โดยกรมธนารักษ์ (เจ้าของพื้นที่) หรือ สำนักงานเขต กรุงเทพมหานคร (ผู้ปกครองพื้นที่) โดยใช้ พรบ.ควบคุมอาคาร และในส่วนของผู้ไม่เข้าร่วมที่รุกล้ำลำน้ำ สำนักงานเขต กรุงเทพมหานคร (ผู้ปกครองพื้นที่) จะใช้ ปว.44 ในการรื้อถอน</w:t>
      </w:r>
    </w:p>
    <w:p w14:paraId="09B7F4C1" w14:textId="36E7689A" w:rsidR="00BF5F1D" w:rsidRPr="00E97CD2" w:rsidRDefault="00BF5F1D" w:rsidP="00891985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</w:p>
    <w:sectPr w:rsidR="00BF5F1D" w:rsidRPr="00E97CD2" w:rsidSect="00386CB7">
      <w:footerReference w:type="default" r:id="rId18"/>
      <w:pgSz w:w="11906" w:h="16838"/>
      <w:pgMar w:top="1276" w:right="993" w:bottom="426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3B88F" w14:textId="77777777" w:rsidR="00282DEA" w:rsidRDefault="00282DEA" w:rsidP="008073C7">
      <w:pPr>
        <w:spacing w:after="0" w:line="240" w:lineRule="auto"/>
      </w:pPr>
      <w:r>
        <w:separator/>
      </w:r>
    </w:p>
  </w:endnote>
  <w:endnote w:type="continuationSeparator" w:id="0">
    <w:p w14:paraId="65A97408" w14:textId="77777777" w:rsidR="00282DEA" w:rsidRDefault="00282DEA" w:rsidP="0080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C5FB" w14:textId="77777777" w:rsidR="009D4393" w:rsidRPr="008073C7" w:rsidRDefault="009D4393" w:rsidP="008073C7">
    <w:pPr>
      <w:pStyle w:val="Footer"/>
      <w:jc w:val="right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4EC1B" w14:textId="77777777" w:rsidR="00282DEA" w:rsidRDefault="00282DEA" w:rsidP="008073C7">
      <w:pPr>
        <w:spacing w:after="0" w:line="240" w:lineRule="auto"/>
      </w:pPr>
      <w:r>
        <w:separator/>
      </w:r>
    </w:p>
  </w:footnote>
  <w:footnote w:type="continuationSeparator" w:id="0">
    <w:p w14:paraId="0C621618" w14:textId="77777777" w:rsidR="00282DEA" w:rsidRDefault="00282DEA" w:rsidP="0080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13DE"/>
    <w:multiLevelType w:val="hybridMultilevel"/>
    <w:tmpl w:val="1C5069A4"/>
    <w:lvl w:ilvl="0" w:tplc="A4780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911D3F"/>
    <w:multiLevelType w:val="hybridMultilevel"/>
    <w:tmpl w:val="DC623948"/>
    <w:lvl w:ilvl="0" w:tplc="4AFE4DD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7B2A"/>
    <w:multiLevelType w:val="hybridMultilevel"/>
    <w:tmpl w:val="E60E489E"/>
    <w:lvl w:ilvl="0" w:tplc="2CFC31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81CC7"/>
    <w:multiLevelType w:val="hybridMultilevel"/>
    <w:tmpl w:val="7A8CC000"/>
    <w:lvl w:ilvl="0" w:tplc="C690FDBA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30CF3F49"/>
    <w:multiLevelType w:val="hybridMultilevel"/>
    <w:tmpl w:val="879E401A"/>
    <w:lvl w:ilvl="0" w:tplc="57920D8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747EF"/>
    <w:multiLevelType w:val="hybridMultilevel"/>
    <w:tmpl w:val="414A10B2"/>
    <w:lvl w:ilvl="0" w:tplc="7E18E33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247E9"/>
    <w:multiLevelType w:val="hybridMultilevel"/>
    <w:tmpl w:val="D988CAF0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054C8"/>
    <w:multiLevelType w:val="hybridMultilevel"/>
    <w:tmpl w:val="9A068142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6784A"/>
    <w:multiLevelType w:val="hybridMultilevel"/>
    <w:tmpl w:val="0C2C5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276A88"/>
    <w:multiLevelType w:val="hybridMultilevel"/>
    <w:tmpl w:val="1E202322"/>
    <w:lvl w:ilvl="0" w:tplc="C690FDBA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497960FE"/>
    <w:multiLevelType w:val="hybridMultilevel"/>
    <w:tmpl w:val="D6D2B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504D4"/>
    <w:multiLevelType w:val="hybridMultilevel"/>
    <w:tmpl w:val="F54E3E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9F2F7D"/>
    <w:multiLevelType w:val="hybridMultilevel"/>
    <w:tmpl w:val="255EC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237B"/>
    <w:multiLevelType w:val="hybridMultilevel"/>
    <w:tmpl w:val="B8AC1B2A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2048B"/>
    <w:multiLevelType w:val="hybridMultilevel"/>
    <w:tmpl w:val="851E5B6E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5" w15:restartNumberingAfterBreak="0">
    <w:nsid w:val="6B7A781A"/>
    <w:multiLevelType w:val="hybridMultilevel"/>
    <w:tmpl w:val="C2BAF490"/>
    <w:lvl w:ilvl="0" w:tplc="C10A45DA">
      <w:start w:val="1"/>
      <w:numFmt w:val="decimal"/>
      <w:lvlText w:val="%1."/>
      <w:lvlJc w:val="left"/>
      <w:pPr>
        <w:ind w:left="1494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E4220F4"/>
    <w:multiLevelType w:val="hybridMultilevel"/>
    <w:tmpl w:val="FEF6BB22"/>
    <w:lvl w:ilvl="0" w:tplc="C40A6F1C">
      <w:start w:val="1"/>
      <w:numFmt w:val="bullet"/>
      <w:lvlText w:val="-"/>
      <w:lvlJc w:val="left"/>
      <w:pPr>
        <w:ind w:left="39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7233700E"/>
    <w:multiLevelType w:val="hybridMultilevel"/>
    <w:tmpl w:val="1E202322"/>
    <w:lvl w:ilvl="0" w:tplc="C690FDBA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7"/>
  </w:num>
  <w:num w:numId="5">
    <w:abstractNumId w:val="14"/>
  </w:num>
  <w:num w:numId="6">
    <w:abstractNumId w:val="5"/>
  </w:num>
  <w:num w:numId="7">
    <w:abstractNumId w:val="15"/>
  </w:num>
  <w:num w:numId="8">
    <w:abstractNumId w:val="6"/>
  </w:num>
  <w:num w:numId="9">
    <w:abstractNumId w:val="16"/>
  </w:num>
  <w:num w:numId="10">
    <w:abstractNumId w:val="3"/>
  </w:num>
  <w:num w:numId="11">
    <w:abstractNumId w:val="12"/>
  </w:num>
  <w:num w:numId="12">
    <w:abstractNumId w:val="10"/>
  </w:num>
  <w:num w:numId="13">
    <w:abstractNumId w:val="17"/>
  </w:num>
  <w:num w:numId="14">
    <w:abstractNumId w:val="9"/>
  </w:num>
  <w:num w:numId="15">
    <w:abstractNumId w:val="1"/>
  </w:num>
  <w:num w:numId="16">
    <w:abstractNumId w:val="4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354"/>
    <w:rsid w:val="00001C5F"/>
    <w:rsid w:val="000038AD"/>
    <w:rsid w:val="000069D7"/>
    <w:rsid w:val="000160DB"/>
    <w:rsid w:val="0001637D"/>
    <w:rsid w:val="000323E2"/>
    <w:rsid w:val="00032CB3"/>
    <w:rsid w:val="000365FB"/>
    <w:rsid w:val="0005472A"/>
    <w:rsid w:val="00056A16"/>
    <w:rsid w:val="000630C3"/>
    <w:rsid w:val="00064C23"/>
    <w:rsid w:val="00065BCE"/>
    <w:rsid w:val="0006601C"/>
    <w:rsid w:val="00070224"/>
    <w:rsid w:val="000754F1"/>
    <w:rsid w:val="000756B0"/>
    <w:rsid w:val="00090173"/>
    <w:rsid w:val="0009533F"/>
    <w:rsid w:val="000A00EA"/>
    <w:rsid w:val="000B0BC6"/>
    <w:rsid w:val="000C02B0"/>
    <w:rsid w:val="000C3577"/>
    <w:rsid w:val="000C59AB"/>
    <w:rsid w:val="000D29A8"/>
    <w:rsid w:val="000D7080"/>
    <w:rsid w:val="000E34DB"/>
    <w:rsid w:val="000E3EC3"/>
    <w:rsid w:val="000F65AC"/>
    <w:rsid w:val="0014014D"/>
    <w:rsid w:val="00145C76"/>
    <w:rsid w:val="00151B40"/>
    <w:rsid w:val="00155179"/>
    <w:rsid w:val="00171CF6"/>
    <w:rsid w:val="0017291E"/>
    <w:rsid w:val="00180F67"/>
    <w:rsid w:val="001A3E6C"/>
    <w:rsid w:val="001B3104"/>
    <w:rsid w:val="001B60F8"/>
    <w:rsid w:val="001C5C88"/>
    <w:rsid w:val="001D1ECA"/>
    <w:rsid w:val="001D4899"/>
    <w:rsid w:val="001E1084"/>
    <w:rsid w:val="001E2823"/>
    <w:rsid w:val="001F5BE7"/>
    <w:rsid w:val="00201500"/>
    <w:rsid w:val="00216E6A"/>
    <w:rsid w:val="0021700E"/>
    <w:rsid w:val="0022327E"/>
    <w:rsid w:val="00226C36"/>
    <w:rsid w:val="002406FD"/>
    <w:rsid w:val="00247746"/>
    <w:rsid w:val="0025445B"/>
    <w:rsid w:val="00255679"/>
    <w:rsid w:val="00262BF9"/>
    <w:rsid w:val="00262F0A"/>
    <w:rsid w:val="00263292"/>
    <w:rsid w:val="00270B88"/>
    <w:rsid w:val="00280630"/>
    <w:rsid w:val="00280FDF"/>
    <w:rsid w:val="00282DEA"/>
    <w:rsid w:val="00293296"/>
    <w:rsid w:val="0029490D"/>
    <w:rsid w:val="00295BBA"/>
    <w:rsid w:val="0029661C"/>
    <w:rsid w:val="002A36AD"/>
    <w:rsid w:val="002A7BEE"/>
    <w:rsid w:val="002B631F"/>
    <w:rsid w:val="002C07E1"/>
    <w:rsid w:val="002D3B66"/>
    <w:rsid w:val="002E3A5A"/>
    <w:rsid w:val="002E4AE5"/>
    <w:rsid w:val="002E67C0"/>
    <w:rsid w:val="002F0F27"/>
    <w:rsid w:val="002F398E"/>
    <w:rsid w:val="002F6D31"/>
    <w:rsid w:val="0030237B"/>
    <w:rsid w:val="003024C1"/>
    <w:rsid w:val="00307D41"/>
    <w:rsid w:val="00312AE2"/>
    <w:rsid w:val="00313E8B"/>
    <w:rsid w:val="00321979"/>
    <w:rsid w:val="00326918"/>
    <w:rsid w:val="00331231"/>
    <w:rsid w:val="00331F82"/>
    <w:rsid w:val="00346322"/>
    <w:rsid w:val="00347CFE"/>
    <w:rsid w:val="0035073E"/>
    <w:rsid w:val="003634A7"/>
    <w:rsid w:val="003678B0"/>
    <w:rsid w:val="00380067"/>
    <w:rsid w:val="00386CB7"/>
    <w:rsid w:val="003936CB"/>
    <w:rsid w:val="003A30E3"/>
    <w:rsid w:val="003A4450"/>
    <w:rsid w:val="003A48FB"/>
    <w:rsid w:val="003B3E6C"/>
    <w:rsid w:val="003C02FA"/>
    <w:rsid w:val="003C60E0"/>
    <w:rsid w:val="003D1C5B"/>
    <w:rsid w:val="003E0D76"/>
    <w:rsid w:val="003E25BA"/>
    <w:rsid w:val="003F55AE"/>
    <w:rsid w:val="004138BE"/>
    <w:rsid w:val="00417BEA"/>
    <w:rsid w:val="00424EF1"/>
    <w:rsid w:val="00427744"/>
    <w:rsid w:val="00431DF3"/>
    <w:rsid w:val="00432B67"/>
    <w:rsid w:val="00433155"/>
    <w:rsid w:val="00454507"/>
    <w:rsid w:val="00470DD1"/>
    <w:rsid w:val="0047436E"/>
    <w:rsid w:val="00476363"/>
    <w:rsid w:val="00482A34"/>
    <w:rsid w:val="004A4A50"/>
    <w:rsid w:val="004A6095"/>
    <w:rsid w:val="004A7FF0"/>
    <w:rsid w:val="004B4EC4"/>
    <w:rsid w:val="004B6358"/>
    <w:rsid w:val="004C6800"/>
    <w:rsid w:val="004D23AD"/>
    <w:rsid w:val="004D572F"/>
    <w:rsid w:val="004E328D"/>
    <w:rsid w:val="004E5EBC"/>
    <w:rsid w:val="004F0F60"/>
    <w:rsid w:val="004F398E"/>
    <w:rsid w:val="00505CFC"/>
    <w:rsid w:val="0050760F"/>
    <w:rsid w:val="0052282E"/>
    <w:rsid w:val="00522861"/>
    <w:rsid w:val="00524E9F"/>
    <w:rsid w:val="00530DB9"/>
    <w:rsid w:val="00536851"/>
    <w:rsid w:val="005438B0"/>
    <w:rsid w:val="00552C8B"/>
    <w:rsid w:val="005543BB"/>
    <w:rsid w:val="00555CD2"/>
    <w:rsid w:val="00556454"/>
    <w:rsid w:val="00557A15"/>
    <w:rsid w:val="0056051E"/>
    <w:rsid w:val="0056100B"/>
    <w:rsid w:val="005731EC"/>
    <w:rsid w:val="00573C45"/>
    <w:rsid w:val="005757C9"/>
    <w:rsid w:val="00575E5F"/>
    <w:rsid w:val="00577825"/>
    <w:rsid w:val="00577F98"/>
    <w:rsid w:val="00586089"/>
    <w:rsid w:val="00594975"/>
    <w:rsid w:val="005A2E2C"/>
    <w:rsid w:val="005A56BA"/>
    <w:rsid w:val="005B2F89"/>
    <w:rsid w:val="005B4BB0"/>
    <w:rsid w:val="005B6260"/>
    <w:rsid w:val="005C5D38"/>
    <w:rsid w:val="005D3A40"/>
    <w:rsid w:val="005F3311"/>
    <w:rsid w:val="00605137"/>
    <w:rsid w:val="006120A4"/>
    <w:rsid w:val="00612FFA"/>
    <w:rsid w:val="00614A43"/>
    <w:rsid w:val="00620C6A"/>
    <w:rsid w:val="006271D1"/>
    <w:rsid w:val="00627E63"/>
    <w:rsid w:val="00644FDB"/>
    <w:rsid w:val="00653FB9"/>
    <w:rsid w:val="00663055"/>
    <w:rsid w:val="0066390A"/>
    <w:rsid w:val="0066654F"/>
    <w:rsid w:val="00673C1E"/>
    <w:rsid w:val="006774A0"/>
    <w:rsid w:val="00680D9F"/>
    <w:rsid w:val="0068522B"/>
    <w:rsid w:val="00693A91"/>
    <w:rsid w:val="006941D3"/>
    <w:rsid w:val="00696577"/>
    <w:rsid w:val="006A5912"/>
    <w:rsid w:val="006B0F36"/>
    <w:rsid w:val="006C5426"/>
    <w:rsid w:val="006E48A1"/>
    <w:rsid w:val="006E5003"/>
    <w:rsid w:val="006F0A5B"/>
    <w:rsid w:val="006F1025"/>
    <w:rsid w:val="006F2CF8"/>
    <w:rsid w:val="006F52AF"/>
    <w:rsid w:val="00706763"/>
    <w:rsid w:val="00707826"/>
    <w:rsid w:val="007207DB"/>
    <w:rsid w:val="00736404"/>
    <w:rsid w:val="00737954"/>
    <w:rsid w:val="00740816"/>
    <w:rsid w:val="00747296"/>
    <w:rsid w:val="00760836"/>
    <w:rsid w:val="00771654"/>
    <w:rsid w:val="007736B5"/>
    <w:rsid w:val="00783F7E"/>
    <w:rsid w:val="00791ED1"/>
    <w:rsid w:val="007936D8"/>
    <w:rsid w:val="0079463A"/>
    <w:rsid w:val="007A703F"/>
    <w:rsid w:val="007B230C"/>
    <w:rsid w:val="007B5323"/>
    <w:rsid w:val="007B77B9"/>
    <w:rsid w:val="007B7F32"/>
    <w:rsid w:val="007C1B90"/>
    <w:rsid w:val="007C3E11"/>
    <w:rsid w:val="007E59ED"/>
    <w:rsid w:val="007F4750"/>
    <w:rsid w:val="007F55B9"/>
    <w:rsid w:val="00802C32"/>
    <w:rsid w:val="0080592F"/>
    <w:rsid w:val="008073C7"/>
    <w:rsid w:val="008121B0"/>
    <w:rsid w:val="008140CF"/>
    <w:rsid w:val="00815FAC"/>
    <w:rsid w:val="00817193"/>
    <w:rsid w:val="008231EA"/>
    <w:rsid w:val="00824000"/>
    <w:rsid w:val="00830C62"/>
    <w:rsid w:val="00850A42"/>
    <w:rsid w:val="008518FB"/>
    <w:rsid w:val="00853393"/>
    <w:rsid w:val="008576D0"/>
    <w:rsid w:val="00857F5A"/>
    <w:rsid w:val="008657F2"/>
    <w:rsid w:val="00880079"/>
    <w:rsid w:val="0088287C"/>
    <w:rsid w:val="00882A55"/>
    <w:rsid w:val="00885B83"/>
    <w:rsid w:val="0088719E"/>
    <w:rsid w:val="00891985"/>
    <w:rsid w:val="008A3B34"/>
    <w:rsid w:val="008A3E8B"/>
    <w:rsid w:val="008B4A8B"/>
    <w:rsid w:val="008C6AF9"/>
    <w:rsid w:val="008C6D49"/>
    <w:rsid w:val="008D3912"/>
    <w:rsid w:val="008D6238"/>
    <w:rsid w:val="008E6064"/>
    <w:rsid w:val="008F1B4D"/>
    <w:rsid w:val="009024F4"/>
    <w:rsid w:val="00924CA4"/>
    <w:rsid w:val="00930CDF"/>
    <w:rsid w:val="009324C1"/>
    <w:rsid w:val="00934F7F"/>
    <w:rsid w:val="00946FFD"/>
    <w:rsid w:val="00952F67"/>
    <w:rsid w:val="009602B5"/>
    <w:rsid w:val="00970894"/>
    <w:rsid w:val="0097328B"/>
    <w:rsid w:val="0098463B"/>
    <w:rsid w:val="00987EAE"/>
    <w:rsid w:val="0099192F"/>
    <w:rsid w:val="00995993"/>
    <w:rsid w:val="00996F68"/>
    <w:rsid w:val="009A1EB9"/>
    <w:rsid w:val="009A277D"/>
    <w:rsid w:val="009A28DA"/>
    <w:rsid w:val="009C0C88"/>
    <w:rsid w:val="009C35F5"/>
    <w:rsid w:val="009C43E1"/>
    <w:rsid w:val="009D4100"/>
    <w:rsid w:val="009D4393"/>
    <w:rsid w:val="009E1F32"/>
    <w:rsid w:val="009E1FA9"/>
    <w:rsid w:val="009F479C"/>
    <w:rsid w:val="009F6FE3"/>
    <w:rsid w:val="00A00F28"/>
    <w:rsid w:val="00A0709B"/>
    <w:rsid w:val="00A11AB7"/>
    <w:rsid w:val="00A128B4"/>
    <w:rsid w:val="00A25C34"/>
    <w:rsid w:val="00A26275"/>
    <w:rsid w:val="00A27675"/>
    <w:rsid w:val="00A3124F"/>
    <w:rsid w:val="00A322E0"/>
    <w:rsid w:val="00A33827"/>
    <w:rsid w:val="00A37043"/>
    <w:rsid w:val="00A372D3"/>
    <w:rsid w:val="00A62BFC"/>
    <w:rsid w:val="00A63F86"/>
    <w:rsid w:val="00A720C2"/>
    <w:rsid w:val="00A73FE7"/>
    <w:rsid w:val="00A86CEE"/>
    <w:rsid w:val="00AC2A48"/>
    <w:rsid w:val="00AD38A9"/>
    <w:rsid w:val="00AE28E2"/>
    <w:rsid w:val="00AE4047"/>
    <w:rsid w:val="00AE4638"/>
    <w:rsid w:val="00AF3CE6"/>
    <w:rsid w:val="00AF5B61"/>
    <w:rsid w:val="00AF6769"/>
    <w:rsid w:val="00AF687B"/>
    <w:rsid w:val="00B102EA"/>
    <w:rsid w:val="00B13ADD"/>
    <w:rsid w:val="00B13ECB"/>
    <w:rsid w:val="00B14344"/>
    <w:rsid w:val="00B16814"/>
    <w:rsid w:val="00B17A6B"/>
    <w:rsid w:val="00B200AD"/>
    <w:rsid w:val="00B204D7"/>
    <w:rsid w:val="00B30B02"/>
    <w:rsid w:val="00B31575"/>
    <w:rsid w:val="00B34BCF"/>
    <w:rsid w:val="00B40B19"/>
    <w:rsid w:val="00B428CB"/>
    <w:rsid w:val="00B42A7A"/>
    <w:rsid w:val="00B517A6"/>
    <w:rsid w:val="00B55294"/>
    <w:rsid w:val="00B56486"/>
    <w:rsid w:val="00B607A9"/>
    <w:rsid w:val="00B6611F"/>
    <w:rsid w:val="00B66845"/>
    <w:rsid w:val="00B779E9"/>
    <w:rsid w:val="00B80D9A"/>
    <w:rsid w:val="00B8374F"/>
    <w:rsid w:val="00B84A74"/>
    <w:rsid w:val="00B938CE"/>
    <w:rsid w:val="00B945BA"/>
    <w:rsid w:val="00BA1F34"/>
    <w:rsid w:val="00BB11D3"/>
    <w:rsid w:val="00BB1380"/>
    <w:rsid w:val="00BB3771"/>
    <w:rsid w:val="00BB4E51"/>
    <w:rsid w:val="00BB6200"/>
    <w:rsid w:val="00BB6814"/>
    <w:rsid w:val="00BB76A0"/>
    <w:rsid w:val="00BC72EA"/>
    <w:rsid w:val="00BC7FF9"/>
    <w:rsid w:val="00BD0064"/>
    <w:rsid w:val="00BD535C"/>
    <w:rsid w:val="00BE49A8"/>
    <w:rsid w:val="00BF2180"/>
    <w:rsid w:val="00BF5F1D"/>
    <w:rsid w:val="00C05191"/>
    <w:rsid w:val="00C07E37"/>
    <w:rsid w:val="00C144C5"/>
    <w:rsid w:val="00C15E4F"/>
    <w:rsid w:val="00C30588"/>
    <w:rsid w:val="00C3099E"/>
    <w:rsid w:val="00C31ED7"/>
    <w:rsid w:val="00C4244F"/>
    <w:rsid w:val="00C444BB"/>
    <w:rsid w:val="00C45761"/>
    <w:rsid w:val="00C53B5C"/>
    <w:rsid w:val="00C54E06"/>
    <w:rsid w:val="00C54FBB"/>
    <w:rsid w:val="00C62139"/>
    <w:rsid w:val="00C62D84"/>
    <w:rsid w:val="00C715EF"/>
    <w:rsid w:val="00C744BA"/>
    <w:rsid w:val="00C74B7D"/>
    <w:rsid w:val="00C862FC"/>
    <w:rsid w:val="00C87937"/>
    <w:rsid w:val="00C96280"/>
    <w:rsid w:val="00CB2AE8"/>
    <w:rsid w:val="00CB2CBE"/>
    <w:rsid w:val="00CB2EA9"/>
    <w:rsid w:val="00CB33C2"/>
    <w:rsid w:val="00CC18FB"/>
    <w:rsid w:val="00CD23A3"/>
    <w:rsid w:val="00CD4478"/>
    <w:rsid w:val="00CD4B8D"/>
    <w:rsid w:val="00CD7CD1"/>
    <w:rsid w:val="00CE3038"/>
    <w:rsid w:val="00CF520B"/>
    <w:rsid w:val="00CF6AFF"/>
    <w:rsid w:val="00D10572"/>
    <w:rsid w:val="00D10A57"/>
    <w:rsid w:val="00D10EE8"/>
    <w:rsid w:val="00D1520D"/>
    <w:rsid w:val="00D16D86"/>
    <w:rsid w:val="00D224F5"/>
    <w:rsid w:val="00D3440E"/>
    <w:rsid w:val="00D40541"/>
    <w:rsid w:val="00D52AE2"/>
    <w:rsid w:val="00D56354"/>
    <w:rsid w:val="00D569E0"/>
    <w:rsid w:val="00D657FC"/>
    <w:rsid w:val="00D67FDC"/>
    <w:rsid w:val="00D70D2C"/>
    <w:rsid w:val="00D72175"/>
    <w:rsid w:val="00D8198D"/>
    <w:rsid w:val="00D86EA6"/>
    <w:rsid w:val="00D90703"/>
    <w:rsid w:val="00DA432E"/>
    <w:rsid w:val="00DA47C1"/>
    <w:rsid w:val="00DA5325"/>
    <w:rsid w:val="00DB2B4E"/>
    <w:rsid w:val="00DB44AE"/>
    <w:rsid w:val="00DB4A10"/>
    <w:rsid w:val="00DC350A"/>
    <w:rsid w:val="00DC486D"/>
    <w:rsid w:val="00DC60B6"/>
    <w:rsid w:val="00DC663E"/>
    <w:rsid w:val="00DD0AFC"/>
    <w:rsid w:val="00DD2A97"/>
    <w:rsid w:val="00DE5A6D"/>
    <w:rsid w:val="00E22677"/>
    <w:rsid w:val="00E27930"/>
    <w:rsid w:val="00E30B45"/>
    <w:rsid w:val="00E32E3E"/>
    <w:rsid w:val="00E55049"/>
    <w:rsid w:val="00E61F52"/>
    <w:rsid w:val="00E63D88"/>
    <w:rsid w:val="00E66AF6"/>
    <w:rsid w:val="00E70230"/>
    <w:rsid w:val="00E75A44"/>
    <w:rsid w:val="00E837BD"/>
    <w:rsid w:val="00E967A8"/>
    <w:rsid w:val="00E97CD2"/>
    <w:rsid w:val="00EA4E99"/>
    <w:rsid w:val="00EB4F43"/>
    <w:rsid w:val="00ED2AB9"/>
    <w:rsid w:val="00ED35AE"/>
    <w:rsid w:val="00ED5E7F"/>
    <w:rsid w:val="00EF3C31"/>
    <w:rsid w:val="00EF5032"/>
    <w:rsid w:val="00EF5CED"/>
    <w:rsid w:val="00F02FA3"/>
    <w:rsid w:val="00F03F36"/>
    <w:rsid w:val="00F044D8"/>
    <w:rsid w:val="00F116B4"/>
    <w:rsid w:val="00F150FB"/>
    <w:rsid w:val="00F27624"/>
    <w:rsid w:val="00F32830"/>
    <w:rsid w:val="00F37E02"/>
    <w:rsid w:val="00F51A30"/>
    <w:rsid w:val="00F52B26"/>
    <w:rsid w:val="00F54F16"/>
    <w:rsid w:val="00F55F8B"/>
    <w:rsid w:val="00F60AC0"/>
    <w:rsid w:val="00F60B76"/>
    <w:rsid w:val="00F66522"/>
    <w:rsid w:val="00F715A5"/>
    <w:rsid w:val="00F73021"/>
    <w:rsid w:val="00F745B2"/>
    <w:rsid w:val="00F74F77"/>
    <w:rsid w:val="00F76B68"/>
    <w:rsid w:val="00F91CE9"/>
    <w:rsid w:val="00FA7BD2"/>
    <w:rsid w:val="00FB1C4C"/>
    <w:rsid w:val="00FB4805"/>
    <w:rsid w:val="00FD0458"/>
    <w:rsid w:val="00FE01FB"/>
    <w:rsid w:val="00FE2961"/>
    <w:rsid w:val="00FE4BE3"/>
    <w:rsid w:val="00FF6350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17B808D"/>
  <w15:docId w15:val="{D2A78B17-3EE2-4F05-85A2-AB33023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AD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DD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rsid w:val="00AF6769"/>
    <w:pPr>
      <w:spacing w:after="0" w:line="240" w:lineRule="auto"/>
    </w:pPr>
    <w:rPr>
      <w:rFonts w:ascii="MS Sans Serif" w:eastAsia="Times New Roman" w:hAnsi="MS Sans Serif" w:cs="Angsana New"/>
      <w:sz w:val="28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AF6769"/>
    <w:rPr>
      <w:rFonts w:ascii="MS Sans Serif" w:eastAsia="Times New Roman" w:hAnsi="MS Sans Serif" w:cs="Angsana New"/>
      <w:sz w:val="28"/>
      <w:lang w:val="x-none" w:eastAsia="x-none"/>
    </w:rPr>
  </w:style>
  <w:style w:type="paragraph" w:styleId="ListParagraph">
    <w:name w:val="List Paragraph"/>
    <w:aliases w:val="Table Heading"/>
    <w:basedOn w:val="Normal"/>
    <w:link w:val="ListParagraphChar"/>
    <w:uiPriority w:val="99"/>
    <w:qFormat/>
    <w:rsid w:val="007B7F32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99"/>
    <w:locked/>
    <w:rsid w:val="008073C7"/>
  </w:style>
  <w:style w:type="paragraph" w:styleId="Header">
    <w:name w:val="header"/>
    <w:basedOn w:val="Normal"/>
    <w:link w:val="Head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3C7"/>
  </w:style>
  <w:style w:type="paragraph" w:styleId="Footer">
    <w:name w:val="footer"/>
    <w:basedOn w:val="Normal"/>
    <w:link w:val="Foot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09C9-94D3-4496-B6FA-8AD14D6B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จิรายุ แซ่เตีย</dc:creator>
  <cp:lastModifiedBy>ทัชชกร ศีลพรหม</cp:lastModifiedBy>
  <cp:revision>27</cp:revision>
  <cp:lastPrinted>2021-01-04T05:35:00Z</cp:lastPrinted>
  <dcterms:created xsi:type="dcterms:W3CDTF">2020-09-28T05:08:00Z</dcterms:created>
  <dcterms:modified xsi:type="dcterms:W3CDTF">2021-03-31T10:32:00Z</dcterms:modified>
</cp:coreProperties>
</file>