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B8B6C" w14:textId="77777777" w:rsidR="007B7F32" w:rsidRPr="007B77B9" w:rsidRDefault="00F52B26" w:rsidP="00B938CE">
      <w:pPr>
        <w:shd w:val="clear" w:color="auto" w:fill="DEEAF6" w:themeFill="accent1" w:themeFillTint="33"/>
        <w:spacing w:after="0" w:line="21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F8D62E" wp14:editId="153DA0D1">
                <wp:simplePos x="0" y="0"/>
                <wp:positionH relativeFrom="column">
                  <wp:posOffset>2743200</wp:posOffset>
                </wp:positionH>
                <wp:positionV relativeFrom="paragraph">
                  <wp:posOffset>-586740</wp:posOffset>
                </wp:positionV>
                <wp:extent cx="480060" cy="373380"/>
                <wp:effectExtent l="0" t="0" r="1524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" cy="373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D161DF" id="Rectangle 3" o:spid="_x0000_s1026" style="position:absolute;margin-left:3in;margin-top:-46.2pt;width:37.8pt;height:29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" fillcolor="white [3212]" strokecolor="white [3212]" strokeweight="1pt"/>
            </w:pict>
          </mc:Fallback>
        </mc:AlternateContent>
      </w:r>
      <w:r w:rsidR="00D72175" w:rsidRPr="007B77B9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สรุปผลการดำเนินงานโครงการบ้านมั่นคง</w:t>
      </w:r>
      <w:r w:rsidR="007B77B9">
        <w:rPr>
          <w:rFonts w:ascii="TH SarabunPSK" w:hAnsi="TH SarabunPSK" w:cs="TH SarabunPSK" w:hint="cs"/>
          <w:b/>
          <w:bCs/>
          <w:sz w:val="32"/>
          <w:szCs w:val="32"/>
          <w:cs/>
        </w:rPr>
        <w:t>ชุมชนริมคลอง</w:t>
      </w:r>
      <w:r w:rsidR="00D72175" w:rsidRPr="007B77B9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r w:rsidR="007B77B9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โครงการพัฒนาที่อยู่อาศัย</w:t>
      </w:r>
      <w:r w:rsidR="00D72175" w:rsidRPr="007B77B9">
        <w:rPr>
          <w:rFonts w:ascii="TH SarabunPSK" w:hAnsi="TH SarabunPSK" w:cs="TH SarabunPSK"/>
          <w:b/>
          <w:bCs/>
          <w:sz w:val="32"/>
          <w:szCs w:val="32"/>
          <w:cs/>
        </w:rPr>
        <w:t>ชุม</w:t>
      </w:r>
      <w:r w:rsidR="007B77B9" w:rsidRPr="007B77B9">
        <w:rPr>
          <w:rFonts w:ascii="TH SarabunPSK" w:hAnsi="TH SarabunPSK" w:cs="TH SarabunPSK"/>
          <w:b/>
          <w:bCs/>
          <w:sz w:val="32"/>
          <w:szCs w:val="32"/>
          <w:cs/>
        </w:rPr>
        <w:t>ชนริมคลอง</w:t>
      </w:r>
    </w:p>
    <w:p w14:paraId="72E09290" w14:textId="19509DFF" w:rsidR="007B77B9" w:rsidRDefault="007B77B9" w:rsidP="00B938CE">
      <w:pPr>
        <w:pBdr>
          <w:bottom w:val="single" w:sz="6" w:space="1" w:color="auto"/>
        </w:pBdr>
        <w:shd w:val="clear" w:color="auto" w:fill="DEEAF6" w:themeFill="accent1" w:themeFillTint="33"/>
        <w:spacing w:after="0" w:line="216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B77B9">
        <w:rPr>
          <w:rFonts w:ascii="TH SarabunPSK" w:hAnsi="TH SarabunPSK" w:cs="TH SarabunPSK"/>
          <w:b/>
          <w:bCs/>
          <w:sz w:val="32"/>
          <w:szCs w:val="32"/>
          <w:cs/>
        </w:rPr>
        <w:t>เดือนตุลาคม 256</w:t>
      </w:r>
      <w:r w:rsidR="000C3577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7B77B9">
        <w:rPr>
          <w:rFonts w:ascii="TH SarabunPSK" w:hAnsi="TH SarabunPSK" w:cs="TH SarabunPSK"/>
          <w:b/>
          <w:bCs/>
          <w:sz w:val="32"/>
          <w:szCs w:val="32"/>
          <w:cs/>
        </w:rPr>
        <w:t xml:space="preserve"> ถึง </w:t>
      </w:r>
      <w:r w:rsidR="000C3577">
        <w:rPr>
          <w:rFonts w:ascii="TH SarabunPSK" w:hAnsi="TH SarabunPSK" w:cs="TH SarabunPSK" w:hint="cs"/>
          <w:b/>
          <w:bCs/>
          <w:sz w:val="32"/>
          <w:szCs w:val="32"/>
          <w:cs/>
        </w:rPr>
        <w:t>ธันวาคม</w:t>
      </w:r>
      <w:r w:rsidR="005731E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2562</w:t>
      </w:r>
    </w:p>
    <w:p w14:paraId="2C638078" w14:textId="31E05654" w:rsidR="00C87937" w:rsidRDefault="00DC663E" w:rsidP="00DC663E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E70230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นงานโครงการบ้าน</w:t>
      </w:r>
      <w:r w:rsidRPr="0068522B">
        <w:rPr>
          <w:rFonts w:ascii="TH SarabunPSK" w:eastAsia="Calibri" w:hAnsi="TH SarabunPSK" w:cs="TH SarabunPSK"/>
          <w:sz w:val="24"/>
          <w:szCs w:val="32"/>
          <w:cs/>
        </w:rPr>
        <w:t>มั่นคงชุมชนริมคลอง และโครงการพัฒนาที่อยู่อาศัยชุมชนริมคลอง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4B4EC4">
        <w:rPr>
          <w:rFonts w:ascii="TH SarabunPSK" w:eastAsia="Calibri" w:hAnsi="TH SarabunPSK" w:cs="TH SarabunPSK"/>
          <w:sz w:val="24"/>
          <w:szCs w:val="32"/>
          <w:cs/>
        </w:rPr>
        <w:br/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ที่ได้รับอนุมัติงบประ</w:t>
      </w:r>
      <w:r>
        <w:rPr>
          <w:rFonts w:ascii="TH SarabunPSK" w:eastAsia="Calibri" w:hAnsi="TH SarabunPSK" w:cs="TH SarabunPSK"/>
          <w:sz w:val="24"/>
          <w:szCs w:val="32"/>
          <w:cs/>
        </w:rPr>
        <w:t>มาณโครงการระหว่างปี 25</w:t>
      </w:r>
      <w:r w:rsidR="00331231">
        <w:rPr>
          <w:rFonts w:ascii="TH SarabunPSK" w:eastAsia="Calibri" w:hAnsi="TH SarabunPSK" w:cs="TH SarabunPSK" w:hint="cs"/>
          <w:sz w:val="24"/>
          <w:szCs w:val="32"/>
          <w:cs/>
        </w:rPr>
        <w:t>57</w:t>
      </w:r>
      <w:r>
        <w:rPr>
          <w:rFonts w:ascii="TH SarabunPSK" w:eastAsia="Calibri" w:hAnsi="TH SarabunPSK" w:cs="TH SarabunPSK"/>
          <w:sz w:val="24"/>
          <w:szCs w:val="32"/>
          <w:cs/>
        </w:rPr>
        <w:t>-256</w:t>
      </w:r>
      <w:r w:rsidR="00882A55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 มีโครงการที่อยู่ระหว่างการดำเนินงาน รายละเอียดแบ่งตามเขตพื้นที่ปฏิบัติการ 5 พื้นที่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และงบพัฒนากระบวนเมือง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โดยมีงบประมาณคงเหลือ </w:t>
      </w:r>
      <w:r w:rsidR="00331231">
        <w:rPr>
          <w:rFonts w:ascii="TH SarabunPSK" w:eastAsia="Calibri" w:hAnsi="TH SarabunPSK" w:cs="TH SarabunPSK" w:hint="cs"/>
          <w:sz w:val="24"/>
          <w:szCs w:val="32"/>
          <w:cs/>
        </w:rPr>
        <w:t xml:space="preserve">ณ วันที่ </w:t>
      </w:r>
      <w:r w:rsidR="00C53B5C">
        <w:rPr>
          <w:rFonts w:ascii="TH SarabunPSK" w:eastAsia="Calibri" w:hAnsi="TH SarabunPSK" w:cs="TH SarabunPSK" w:hint="cs"/>
          <w:sz w:val="24"/>
          <w:szCs w:val="32"/>
          <w:cs/>
        </w:rPr>
        <w:t>30 กันยายน 256</w:t>
      </w:r>
      <w:r w:rsidR="000C3577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จำนวน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5,644</w:t>
      </w:r>
      <w:r w:rsidR="00930CDF" w:rsidRPr="004E5EB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E5EBC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="004C6800">
        <w:rPr>
          <w:rFonts w:ascii="TH SarabunPSK" w:eastAsia="Calibri" w:hAnsi="TH SarabunPSK" w:cs="TH SarabunPSK" w:hint="cs"/>
          <w:sz w:val="24"/>
          <w:szCs w:val="32"/>
          <w:cs/>
        </w:rPr>
        <w:t>266,562,971</w:t>
      </w:r>
      <w:r w:rsidRPr="00620C6A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004453A4" w14:textId="467EA89C" w:rsidR="00DC663E" w:rsidRPr="00001C5F" w:rsidRDefault="00BD535C" w:rsidP="00DC663E">
      <w:pPr>
        <w:spacing w:after="0" w:line="21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8E8D1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-22.2pt;margin-top:133.9pt;width:511.8pt;height:164.4pt;z-index:251667456;mso-position-horizontal-relative:text;mso-position-vertical-relative:text;mso-width-relative:page;mso-height-relative:page" wrapcoords="-32 0 -32 21403 21600 21403 21600 0 -32 0">
            <v:imagedata r:id="rId8" o:title=""/>
            <w10:wrap type="tight"/>
          </v:shape>
          <o:OLEObject Type="Embed" ProgID="Excel.Sheet.12" ShapeID="_x0000_s1035" DrawAspect="Content" ObjectID="_1639556560" r:id="rId9"/>
        </w:object>
      </w:r>
      <w:r w:rsidR="00C87937">
        <w:rPr>
          <w:rFonts w:ascii="TH SarabunPSK" w:eastAsia="Calibri" w:hAnsi="TH SarabunPSK" w:cs="TH SarabunPSK"/>
          <w:sz w:val="24"/>
          <w:szCs w:val="32"/>
          <w:cs/>
        </w:rPr>
        <w:tab/>
      </w:r>
      <w:r w:rsidR="00C87937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C53B5C" w:rsidRPr="00001C5F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ED2AB9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ณ วันที่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31 ธันวาคม</w:t>
      </w:r>
      <w:r w:rsidR="005731EC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2562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>มีการ</w:t>
      </w:r>
      <w:r w:rsidR="004D572F" w:rsidRPr="00001C5F">
        <w:rPr>
          <w:rFonts w:ascii="TH SarabunPSK" w:eastAsia="Calibri" w:hAnsi="TH SarabunPSK" w:cs="TH SarabunPSK" w:hint="cs"/>
          <w:sz w:val="32"/>
          <w:szCs w:val="32"/>
          <w:cs/>
        </w:rPr>
        <w:t>ปรับ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พื้นที่ดำเนินงานทั้งในคลองลาดพร้าวและคลองเปรมประชากรตามเขตพื้นที่ปฏิบัติการ 5 พื้นที่ คือ เขตสายไหมและดอนเมือง เขตหลักสี่และบางเขน เขตจตุจักร เขตห้วยขวางและวังทองหลาง และจังหวัดปทุมธานี </w:t>
      </w:r>
      <w:r w:rsidR="004D572F" w:rsidRPr="00001C5F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สนับสนุน</w:t>
      </w:r>
      <w:r w:rsidR="004D572F" w:rsidRPr="00001C5F">
        <w:rPr>
          <w:rFonts w:ascii="TH SarabunPSK" w:eastAsia="Calibri" w:hAnsi="TH SarabunPSK" w:cs="TH SarabunPSK" w:hint="cs"/>
          <w:sz w:val="32"/>
          <w:szCs w:val="32"/>
          <w:cs/>
        </w:rPr>
        <w:t>งบพัฒนากระบวนเมือง</w:t>
      </w:r>
      <w:r w:rsidR="00F37E02" w:rsidRPr="00001C5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4C6800">
        <w:rPr>
          <w:rFonts w:ascii="TH SarabunPSK" w:eastAsia="Calibri" w:hAnsi="TH SarabunPSK" w:cs="TH SarabunPSK"/>
          <w:sz w:val="32"/>
          <w:szCs w:val="32"/>
          <w:cs/>
        </w:rPr>
        <w:br/>
      </w:r>
      <w:r w:rsidR="00F37E02" w:rsidRPr="00001C5F">
        <w:rPr>
          <w:rFonts w:ascii="TH SarabunPSK" w:eastAsia="Calibri" w:hAnsi="TH SarabunPSK" w:cs="TH SarabunPSK" w:hint="cs"/>
          <w:sz w:val="32"/>
          <w:szCs w:val="32"/>
          <w:cs/>
        </w:rPr>
        <w:t>โดย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มีการอนุมัติงบประมาณ จำนวน</w:t>
      </w:r>
      <w:r w:rsidR="00C15E4F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 w:rsidR="007736B5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736B5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บาท มีการคืน/ยกเลิกครัวเรือน จำนวน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ครัวเรือน</w:t>
      </w:r>
      <w:r w:rsidR="00C15E4F" w:rsidRPr="00001C5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225,000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มีการเบิกจ่ายงบประมาณ จำนวน</w:t>
      </w:r>
      <w:r w:rsidR="005731EC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27,647,349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10.36</w:t>
      </w:r>
      <w:r w:rsidR="007736B5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bookmarkStart w:id="0" w:name="_Hlk20823850"/>
      <w:r w:rsidR="00FA7BD2" w:rsidRPr="00001C5F">
        <w:rPr>
          <w:rFonts w:ascii="TH SarabunPSK" w:eastAsia="Calibri" w:hAnsi="TH SarabunPSK" w:cs="TH SarabunPSK" w:hint="cs"/>
          <w:sz w:val="32"/>
          <w:szCs w:val="32"/>
          <w:cs/>
        </w:rPr>
        <w:t>ส่งผลให้</w:t>
      </w:r>
      <w:r w:rsidR="00680D9F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ณ 31 ธันวาคม 2562</w:t>
      </w:r>
      <w:r w:rsidR="00680D9F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คงเหลืองบประมาณ</w:t>
      </w:r>
      <w:r w:rsidR="00930CDF" w:rsidRPr="00001C5F">
        <w:rPr>
          <w:rFonts w:ascii="TH SarabunPSK" w:eastAsia="Calibri" w:hAnsi="TH SarabunPSK" w:cs="TH SarabunPSK" w:hint="cs"/>
          <w:sz w:val="32"/>
          <w:szCs w:val="32"/>
          <w:cs/>
        </w:rPr>
        <w:t>รอเบิกจ่าย</w:t>
      </w:r>
      <w:r w:rsidR="00FA7BD2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5,644</w:t>
      </w:r>
      <w:r w:rsidR="00930CDF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ครัวเรือน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239,140,622</w:t>
      </w:r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</w:t>
      </w:r>
      <w:bookmarkEnd w:id="0"/>
      <w:r w:rsidR="00DC663E" w:rsidRPr="00001C5F">
        <w:rPr>
          <w:rFonts w:ascii="TH SarabunPSK" w:eastAsia="Calibri" w:hAnsi="TH SarabunPSK" w:cs="TH SarabunPSK" w:hint="cs"/>
          <w:sz w:val="32"/>
          <w:szCs w:val="32"/>
          <w:cs/>
        </w:rPr>
        <w:t>รายละเอียด</w:t>
      </w:r>
      <w:r w:rsidR="00DC663E" w:rsidRPr="00001C5F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17DD3F57" w14:textId="097E1F2D" w:rsidR="004C6800" w:rsidRPr="004C6800" w:rsidRDefault="004C6800" w:rsidP="004C6800">
      <w:pPr>
        <w:spacing w:after="0" w:line="216" w:lineRule="auto"/>
        <w:ind w:left="-284" w:hanging="142"/>
        <w:jc w:val="thaiDistribute"/>
        <w:rPr>
          <w:rFonts w:ascii="TH SarabunPSK" w:eastAsia="Calibri" w:hAnsi="TH SarabunPSK" w:cs="TH SarabunPSK"/>
          <w:sz w:val="20"/>
          <w:szCs w:val="20"/>
        </w:rPr>
      </w:pPr>
    </w:p>
    <w:p w14:paraId="518F22E4" w14:textId="5A6107E6" w:rsidR="00ED35AE" w:rsidRDefault="004E5EBC" w:rsidP="00432B67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 xml:space="preserve">หมายเหตุ </w:t>
      </w:r>
      <w:r w:rsidR="00ED35AE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 xml:space="preserve"> </w:t>
      </w:r>
      <w:r w:rsidR="00ED35AE">
        <w:rPr>
          <w:rFonts w:ascii="TH SarabunPSK" w:eastAsia="Calibri" w:hAnsi="TH SarabunPSK" w:cs="TH SarabunPSK" w:hint="cs"/>
          <w:sz w:val="24"/>
          <w:szCs w:val="32"/>
          <w:cs/>
        </w:rPr>
        <w:t xml:space="preserve">ทั้งนี้ </w:t>
      </w:r>
      <w:r w:rsidR="00ED35AE">
        <w:rPr>
          <w:rFonts w:ascii="TH SarabunPSK" w:eastAsia="Calibri" w:hAnsi="TH SarabunPSK" w:cs="TH SarabunPSK" w:hint="cs"/>
          <w:sz w:val="32"/>
          <w:szCs w:val="32"/>
          <w:cs/>
        </w:rPr>
        <w:t>อยู่ระหว่างติดตามให้</w:t>
      </w:r>
      <w:r w:rsidR="00ED35AE" w:rsidRPr="00ED35AE">
        <w:rPr>
          <w:rFonts w:ascii="TH SarabunPSK" w:eastAsia="Calibri" w:hAnsi="TH SarabunPSK" w:cs="TH SarabunPSK" w:hint="cs"/>
          <w:sz w:val="32"/>
          <w:szCs w:val="32"/>
          <w:cs/>
        </w:rPr>
        <w:t xml:space="preserve">ชุมชนโอนเงินคืน คือ ชุมชนร่วมมิตรแรงศรัทธาฯ จำนวน 17,168,250 บาท </w:t>
      </w:r>
      <w:r w:rsidR="00970894">
        <w:rPr>
          <w:rFonts w:ascii="TH SarabunPSK" w:eastAsia="Calibri" w:hAnsi="TH SarabunPSK" w:cs="TH SarabunPSK" w:hint="cs"/>
          <w:sz w:val="32"/>
          <w:szCs w:val="32"/>
          <w:cs/>
        </w:rPr>
        <w:t xml:space="preserve">โดยเป็นงบโครงการบ้านมั่นคงชุมชนริมคลอง งบประมาณปี 2557-2559 </w:t>
      </w:r>
      <w:r w:rsidR="004C6800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ED35AE" w:rsidRPr="00552C8B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ซึ่งเมื่อได้รับโอนเงินคืนจากชุมชนแล้ว </w:t>
      </w:r>
      <w:r w:rsidR="00970894">
        <w:rPr>
          <w:rFonts w:ascii="TH SarabunPSK" w:eastAsia="Calibri" w:hAnsi="TH SarabunPSK" w:cs="TH SarabunPSK"/>
          <w:i/>
          <w:iCs/>
          <w:sz w:val="32"/>
          <w:szCs w:val="32"/>
          <w:cs/>
        </w:rPr>
        <w:br/>
      </w:r>
      <w:r w:rsidR="00ED35AE" w:rsidRPr="00552C8B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จะ</w:t>
      </w:r>
      <w:r w:rsidR="00ED35AE" w:rsidRPr="00552C8B">
        <w:rPr>
          <w:rFonts w:ascii="TH SarabunPSK" w:eastAsia="Calibri" w:hAnsi="TH SarabunPSK" w:cs="TH SarabunPSK"/>
          <w:i/>
          <w:iCs/>
          <w:sz w:val="32"/>
          <w:szCs w:val="32"/>
          <w:cs/>
        </w:rPr>
        <w:t>ส่งผลให้คงเหลืองบประมาณรอเบิกจ่าย</w:t>
      </w:r>
      <w:r w:rsidR="00ED35AE" w:rsidRPr="00552C8B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</w:t>
      </w:r>
      <w:r w:rsidR="00ED35AE" w:rsidRPr="00552C8B">
        <w:rPr>
          <w:rFonts w:ascii="TH SarabunPSK" w:eastAsia="Calibri" w:hAnsi="TH SarabunPSK" w:cs="TH SarabunPSK"/>
          <w:i/>
          <w:iCs/>
          <w:sz w:val="32"/>
          <w:szCs w:val="32"/>
          <w:cs/>
        </w:rPr>
        <w:t>จำนวน 5</w:t>
      </w:r>
      <w:r w:rsidR="00ED35AE" w:rsidRPr="00552C8B">
        <w:rPr>
          <w:rFonts w:ascii="TH SarabunPSK" w:eastAsia="Calibri" w:hAnsi="TH SarabunPSK" w:cs="TH SarabunPSK"/>
          <w:i/>
          <w:iCs/>
          <w:sz w:val="32"/>
          <w:szCs w:val="32"/>
        </w:rPr>
        <w:t>,</w:t>
      </w:r>
      <w:r w:rsidR="00ED35AE" w:rsidRPr="00552C8B">
        <w:rPr>
          <w:rFonts w:ascii="TH SarabunPSK" w:eastAsia="Calibri" w:hAnsi="TH SarabunPSK" w:cs="TH SarabunPSK"/>
          <w:i/>
          <w:iCs/>
          <w:sz w:val="32"/>
          <w:szCs w:val="32"/>
          <w:cs/>
        </w:rPr>
        <w:t>6</w:t>
      </w:r>
      <w:r w:rsidR="002A7BEE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4</w:t>
      </w:r>
      <w:r w:rsidR="00A25C34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4</w:t>
      </w:r>
      <w:r w:rsidR="00ED35AE" w:rsidRPr="00552C8B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ครัวเรือน </w:t>
      </w:r>
      <w:r w:rsidR="00432B67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256,308,872</w:t>
      </w:r>
      <w:r w:rsidR="00ED35AE" w:rsidRPr="00552C8B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บาท</w:t>
      </w:r>
      <w:r w:rsidR="004C6800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)</w:t>
      </w:r>
    </w:p>
    <w:p w14:paraId="6169B861" w14:textId="77777777" w:rsidR="00ED35AE" w:rsidRPr="004E5EBC" w:rsidRDefault="00ED35AE" w:rsidP="00E27930">
      <w:pPr>
        <w:spacing w:after="0" w:line="216" w:lineRule="auto"/>
        <w:ind w:left="-426"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26900CA7" w14:textId="48457F82" w:rsidR="00C62139" w:rsidRDefault="00DC663E" w:rsidP="00C62139">
      <w:pPr>
        <w:spacing w:after="0" w:line="216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24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A720C2"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</w:t>
      </w:r>
      <w:r w:rsidR="00CD23A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นินงานของ ศปก.ทชค. แบ่งออกเป็น </w:t>
      </w:r>
      <w:r w:rsidR="00CD23A3">
        <w:rPr>
          <w:rFonts w:ascii="TH SarabunPSK" w:hAnsi="TH SarabunPSK" w:cs="TH SarabunPSK"/>
          <w:b/>
          <w:bCs/>
          <w:sz w:val="32"/>
          <w:szCs w:val="32"/>
        </w:rPr>
        <w:t>2</w:t>
      </w:r>
      <w:r w:rsidR="00A720C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กลุ่ม ดังนี้</w:t>
      </w:r>
    </w:p>
    <w:p w14:paraId="10C5A6A8" w14:textId="05E0A175" w:rsidR="007B77B9" w:rsidRPr="007B77B9" w:rsidRDefault="00A720C2" w:rsidP="009E1FA9">
      <w:pPr>
        <w:spacing w:after="0" w:line="216" w:lineRule="auto"/>
        <w:ind w:left="-709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57A15">
        <w:rPr>
          <w:rFonts w:ascii="TH SarabunPSK" w:hAnsi="TH SarabunPSK" w:cs="TH SarabunPSK"/>
          <w:b/>
          <w:bCs/>
          <w:sz w:val="32"/>
          <w:szCs w:val="32"/>
        </w:rPr>
        <w:sym w:font="Wingdings" w:char="F081"/>
      </w:r>
      <w:r w:rsidR="0085339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B77B9" w:rsidRPr="007B77B9">
        <w:rPr>
          <w:rFonts w:ascii="TH SarabunPSK" w:hAnsi="TH SarabunPSK" w:cs="TH SarabunPSK"/>
          <w:b/>
          <w:bCs/>
          <w:sz w:val="32"/>
          <w:szCs w:val="32"/>
          <w:cs/>
        </w:rPr>
        <w:t>โครงการบ้านมั่นคงชุมชนริมคลอ</w:t>
      </w:r>
      <w:r w:rsidR="007B77B9" w:rsidRPr="007B77B9">
        <w:rPr>
          <w:rFonts w:ascii="TH SarabunPSK" w:hAnsi="TH SarabunPSK" w:cs="TH SarabunPSK" w:hint="cs"/>
          <w:b/>
          <w:bCs/>
          <w:sz w:val="32"/>
          <w:szCs w:val="32"/>
          <w:cs/>
        </w:rPr>
        <w:t>ง ปี 2557-2</w:t>
      </w:r>
      <w:r w:rsidR="001E1084">
        <w:rPr>
          <w:rFonts w:ascii="TH SarabunPSK" w:hAnsi="TH SarabunPSK" w:cs="TH SarabunPSK" w:hint="cs"/>
          <w:b/>
          <w:bCs/>
          <w:sz w:val="32"/>
          <w:szCs w:val="32"/>
          <w:cs/>
        </w:rPr>
        <w:t>559</w:t>
      </w:r>
    </w:p>
    <w:p w14:paraId="0997284B" w14:textId="39294A3B" w:rsidR="00586089" w:rsidRPr="00934F7F" w:rsidRDefault="007B77B9" w:rsidP="003024C1">
      <w:pPr>
        <w:spacing w:after="0" w:line="216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z w:val="24"/>
          <w:szCs w:val="32"/>
        </w:rPr>
      </w:pPr>
      <w:r w:rsidRPr="00427744">
        <w:rPr>
          <w:rFonts w:ascii="TH SarabunPSK" w:hAnsi="TH SarabunPSK" w:cs="TH SarabunPSK" w:hint="cs"/>
          <w:sz w:val="32"/>
          <w:szCs w:val="32"/>
          <w:cs/>
        </w:rPr>
        <w:tab/>
      </w:r>
      <w:r w:rsidR="00DC663E">
        <w:rPr>
          <w:rFonts w:ascii="TH SarabunPSK" w:hAnsi="TH SarabunPSK" w:cs="TH SarabunPSK"/>
          <w:sz w:val="32"/>
          <w:szCs w:val="32"/>
        </w:rPr>
        <w:tab/>
      </w:r>
      <w:r w:rsidR="00C62139">
        <w:rPr>
          <w:rFonts w:ascii="TH SarabunPSK" w:hAnsi="TH SarabunPSK" w:cs="TH SarabunPSK"/>
          <w:sz w:val="32"/>
          <w:szCs w:val="32"/>
        </w:rPr>
        <w:t xml:space="preserve">1.1 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การดำ</w:t>
      </w:r>
      <w:r w:rsidR="00853393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เนิ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นงานโครงการบ้านมั่นคงที่ได้รับอนุมัติงบประมาณโครงการระหว่างปี 2557-</w:t>
      </w:r>
      <w:r w:rsidR="00AC2A48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2559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 </w:t>
      </w:r>
      <w:r w:rsidR="00DC663E" w:rsidRPr="006B0F36">
        <w:rPr>
          <w:rFonts w:ascii="TH SarabunPSK" w:eastAsia="Calibri" w:hAnsi="TH SarabunPSK" w:cs="TH SarabunPSK"/>
          <w:color w:val="000000" w:themeColor="text1"/>
          <w:sz w:val="24"/>
          <w:szCs w:val="32"/>
        </w:rPr>
        <w:br/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มีโครงการที่อยู่ระหว่างการดำเนินงาน รายละเอียดแบ่งตามเขตพื้นที่</w:t>
      </w:r>
      <w:r w:rsidR="00853393" w:rsidRPr="00D52AE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ปฏิบัติการ </w:t>
      </w:r>
      <w:r w:rsidR="000630C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4</w:t>
      </w:r>
      <w:r w:rsidR="00853393" w:rsidRPr="00D52AE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</w:t>
      </w:r>
      <w:r w:rsidR="00853393"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 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โดยมีงบประมาณ</w:t>
      </w:r>
      <w:r w:rsidR="006F1025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คงเหลือ ณ วันที่ 30 กันยายน 256</w:t>
      </w:r>
      <w:r w:rsidR="00934F7F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2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จำนวน </w:t>
      </w:r>
      <w:r w:rsidR="00934F7F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816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ครัวเรือน </w:t>
      </w:r>
      <w:r w:rsidR="00934F7F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-17,143,250</w:t>
      </w:r>
      <w:r w:rsidR="009A28DA"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บาท </w:t>
      </w:r>
    </w:p>
    <w:p w14:paraId="06F16DA3" w14:textId="5AD39A9E" w:rsidR="00216E6A" w:rsidRPr="002A36AD" w:rsidRDefault="00586089" w:rsidP="00216E6A">
      <w:pPr>
        <w:spacing w:after="0" w:line="216" w:lineRule="auto"/>
        <w:jc w:val="thaiDistribute"/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</w:rPr>
      </w:pP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ab/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ab/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การดำเนินงานปี 256</w:t>
      </w:r>
      <w:r w:rsidR="007936D8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3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</w:t>
      </w:r>
      <w:r w:rsidR="009A28D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มีการอนุมัติงบประมาณ จำนวน 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- </w:t>
      </w:r>
      <w:r w:rsidR="00431DF3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ครัวเรือน จำนวนเงิน 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-</w:t>
      </w:r>
      <w:r w:rsidR="009A28D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บาท </w:t>
      </w:r>
      <w:r w:rsidR="00280630" w:rsidRPr="002A36AD">
        <w:rPr>
          <w:rFonts w:ascii="TH SarabunPSK" w:eastAsia="Calibri" w:hAnsi="TH SarabunPSK" w:cs="TH SarabunPSK" w:hint="cs"/>
          <w:color w:val="000000" w:themeColor="text1"/>
          <w:spacing w:val="-2"/>
          <w:sz w:val="32"/>
          <w:szCs w:val="32"/>
          <w:cs/>
        </w:rPr>
        <w:t>มีการ</w:t>
      </w:r>
      <w:r w:rsidR="00280630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คืน/ยกเลิกครัวเรือน</w:t>
      </w:r>
      <w:r w:rsidR="006E5003"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</w:rPr>
        <w:t xml:space="preserve"> </w:t>
      </w:r>
      <w:r w:rsidR="00D52AE2" w:rsidRPr="002A36A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จำนวน</w:t>
      </w:r>
      <w:r w:rsidR="00D52AE2" w:rsidRPr="002A36AD">
        <w:rPr>
          <w:rFonts w:ascii="TH SarabunPSK" w:eastAsia="Calibri" w:hAnsi="TH SarabunPSK" w:cs="TH SarabunPSK"/>
          <w:spacing w:val="-2"/>
          <w:sz w:val="32"/>
          <w:szCs w:val="32"/>
        </w:rPr>
        <w:t xml:space="preserve"> </w:t>
      </w:r>
      <w:r w:rsidR="009C43E1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- </w:t>
      </w:r>
      <w:r w:rsidR="00D52AE2" w:rsidRPr="002A36A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ครัวเรือน</w:t>
      </w:r>
      <w:r w:rsidR="00D52AE2" w:rsidRPr="002A36AD">
        <w:rPr>
          <w:rFonts w:ascii="TH SarabunPSK" w:eastAsia="Calibri" w:hAnsi="TH SarabunPSK" w:cs="TH SarabunPSK"/>
          <w:spacing w:val="-2"/>
          <w:sz w:val="32"/>
          <w:szCs w:val="32"/>
        </w:rPr>
        <w:t xml:space="preserve"> </w:t>
      </w:r>
      <w:r w:rsidR="009C43E1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>-</w:t>
      </w:r>
      <w:r w:rsidR="00D52AE2" w:rsidRPr="002A36A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 บาท </w:t>
      </w:r>
      <w:r w:rsidR="009A28D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มีการเบิกจ่ายงบประมาณ จำนวน </w:t>
      </w:r>
      <w:r w:rsidR="0088719E">
        <w:rPr>
          <w:rFonts w:ascii="TH SarabunPSK" w:eastAsia="Calibri" w:hAnsi="TH SarabunPSK" w:cs="TH SarabunPSK" w:hint="cs"/>
          <w:color w:val="000000" w:themeColor="text1"/>
          <w:spacing w:val="-2"/>
          <w:sz w:val="32"/>
          <w:szCs w:val="32"/>
          <w:cs/>
        </w:rPr>
        <w:t>-</w:t>
      </w:r>
      <w:r w:rsidR="00946FFD" w:rsidRPr="002A36AD">
        <w:rPr>
          <w:rFonts w:ascii="TH SarabunPSK" w:eastAsia="Calibri" w:hAnsi="TH SarabunPSK" w:cs="TH SarabunPSK" w:hint="cs"/>
          <w:color w:val="000000" w:themeColor="text1"/>
          <w:spacing w:val="-2"/>
          <w:sz w:val="32"/>
          <w:szCs w:val="32"/>
          <w:cs/>
        </w:rPr>
        <w:t xml:space="preserve"> </w:t>
      </w:r>
      <w:r w:rsidR="00946FFD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บาท 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ส่งผลให้ ณ </w:t>
      </w:r>
      <w:r w:rsidR="009C43E1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31 ธันวาคม 2562</w:t>
      </w:r>
      <w:r w:rsidR="006774A0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</w:t>
      </w:r>
      <w:r w:rsidR="00680D9F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คงเหลืองบประมาณ</w:t>
      </w:r>
      <w:r w:rsidR="006B0F36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รอเบิกจ่าย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จำนวน </w:t>
      </w:r>
      <w:r w:rsidR="000038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816</w:t>
      </w:r>
      <w:r w:rsidR="009C43E1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ครัวเรือน </w:t>
      </w:r>
      <w:r w:rsidR="000038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-</w:t>
      </w:r>
      <w:r w:rsidR="00A11AB7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17,143,250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 xml:space="preserve"> บาท </w:t>
      </w:r>
      <w:r w:rsidR="000038AD">
        <w:rPr>
          <w:rFonts w:ascii="TH SarabunPSK" w:eastAsia="Calibri" w:hAnsi="TH SarabunPSK" w:cs="TH SarabunPSK" w:hint="cs"/>
          <w:i/>
          <w:iCs/>
          <w:color w:val="000000" w:themeColor="text1"/>
          <w:sz w:val="24"/>
          <w:szCs w:val="32"/>
          <w:cs/>
        </w:rPr>
        <w:t xml:space="preserve">(ซึ่งเป็นงบประมาณที่ชุมชนเบิกเกินกรอบหลังจากหักคืนครัวเรือนและงบประมาณบางส่วนแล้ว) </w:t>
      </w:r>
      <w:r w:rsidR="00216E6A" w:rsidRPr="002A36AD"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รายละเอียด</w:t>
      </w:r>
      <w:r w:rsidR="00216E6A" w:rsidRPr="002A36AD">
        <w:rPr>
          <w:rFonts w:ascii="TH SarabunPSK" w:eastAsia="Calibri" w:hAnsi="TH SarabunPSK" w:cs="TH SarabunPSK"/>
          <w:color w:val="000000" w:themeColor="text1"/>
          <w:spacing w:val="-2"/>
          <w:sz w:val="24"/>
          <w:szCs w:val="32"/>
          <w:cs/>
        </w:rPr>
        <w:t>ดังนี้</w:t>
      </w:r>
    </w:p>
    <w:bookmarkStart w:id="1" w:name="_Hlk20822776"/>
    <w:bookmarkStart w:id="2" w:name="_MON_1615988876"/>
    <w:bookmarkEnd w:id="2"/>
    <w:p w14:paraId="10322B3F" w14:textId="43A1A9ED" w:rsidR="00ED35AE" w:rsidRPr="00ED35AE" w:rsidRDefault="00A128B4" w:rsidP="002A36AD">
      <w:pPr>
        <w:spacing w:after="0" w:line="216" w:lineRule="auto"/>
        <w:ind w:hanging="426"/>
        <w:jc w:val="thaiDistribute"/>
        <w:rPr>
          <w:rFonts w:ascii="TH SarabunPSK" w:eastAsia="Calibri" w:hAnsi="TH SarabunPSK" w:cs="TH SarabunPSK"/>
          <w:sz w:val="16"/>
          <w:szCs w:val="16"/>
          <w:cs/>
        </w:rPr>
      </w:pPr>
      <w:r>
        <w:rPr>
          <w:rFonts w:ascii="TH SarabunPSK" w:eastAsia="Calibri" w:hAnsi="TH SarabunPSK" w:cs="TH SarabunPSK"/>
          <w:sz w:val="24"/>
          <w:szCs w:val="32"/>
          <w:cs/>
        </w:rPr>
        <w:object w:dxaOrig="13692" w:dyaOrig="2820" w14:anchorId="13658389">
          <v:shape id="_x0000_i1026" type="#_x0000_t75" style="width:500.2pt;height:107.45pt" o:ole="">
            <v:imagedata r:id="rId10" o:title=""/>
          </v:shape>
          <o:OLEObject Type="Embed" ProgID="Excel.Sheet.12" ShapeID="_x0000_i1026" DrawAspect="Content" ObjectID="_1639556558" r:id="rId11"/>
        </w:object>
      </w:r>
      <w:bookmarkEnd w:id="1"/>
      <w:r w:rsidR="007E59ED" w:rsidRPr="00ED35A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="00970894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="00ED35AE">
        <w:rPr>
          <w:rFonts w:ascii="TH SarabunPSK" w:eastAsia="Calibri" w:hAnsi="TH SarabunPSK" w:cs="TH SarabunPSK" w:hint="cs"/>
          <w:sz w:val="32"/>
          <w:szCs w:val="32"/>
          <w:cs/>
        </w:rPr>
        <w:t>อยู่ระหว่างติดตามให้</w:t>
      </w:r>
      <w:r w:rsidR="007E59ED" w:rsidRPr="00ED35AE">
        <w:rPr>
          <w:rFonts w:ascii="TH SarabunPSK" w:eastAsia="Calibri" w:hAnsi="TH SarabunPSK" w:cs="TH SarabunPSK" w:hint="cs"/>
          <w:sz w:val="32"/>
          <w:szCs w:val="32"/>
          <w:cs/>
        </w:rPr>
        <w:t>ชุมชนโอน</w:t>
      </w:r>
      <w:r w:rsidR="00B17A6B" w:rsidRPr="00ED35AE">
        <w:rPr>
          <w:rFonts w:ascii="TH SarabunPSK" w:eastAsia="Calibri" w:hAnsi="TH SarabunPSK" w:cs="TH SarabunPSK" w:hint="cs"/>
          <w:sz w:val="32"/>
          <w:szCs w:val="32"/>
          <w:cs/>
        </w:rPr>
        <w:t xml:space="preserve">เงินคืน </w:t>
      </w:r>
      <w:r w:rsidR="007E59ED" w:rsidRPr="00ED35AE">
        <w:rPr>
          <w:rFonts w:ascii="TH SarabunPSK" w:eastAsia="Calibri" w:hAnsi="TH SarabunPSK" w:cs="TH SarabunPSK" w:hint="cs"/>
          <w:sz w:val="32"/>
          <w:szCs w:val="32"/>
          <w:cs/>
        </w:rPr>
        <w:t>คือ ชุมชนร่วมมิตรแรงศรัทธาฯ จำนวน 17,168,250 บาท</w:t>
      </w:r>
      <w:r w:rsidR="00ED35AE">
        <w:rPr>
          <w:rFonts w:ascii="TH SarabunPSK" w:eastAsia="Calibri" w:hAnsi="TH SarabunPSK" w:cs="TH SarabunPSK"/>
          <w:sz w:val="32"/>
          <w:szCs w:val="32"/>
          <w:cs/>
        </w:rPr>
        <w:tab/>
      </w:r>
      <w:r w:rsidR="00ED35AE">
        <w:rPr>
          <w:rFonts w:ascii="TH SarabunPSK" w:eastAsia="Calibri" w:hAnsi="TH SarabunPSK" w:cs="TH SarabunPSK"/>
          <w:sz w:val="32"/>
          <w:szCs w:val="32"/>
          <w:cs/>
        </w:rPr>
        <w:tab/>
      </w:r>
      <w:r w:rsidR="00ED35AE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6391C147" w14:textId="08A5F005" w:rsidR="00C74B7D" w:rsidRPr="00F37E02" w:rsidRDefault="00CE3038" w:rsidP="003024C1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24"/>
          <w:szCs w:val="32"/>
          <w:cs/>
        </w:rPr>
        <w:tab/>
      </w:r>
      <w:r w:rsidR="00A322E0"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557A15" w:rsidRPr="00F37E0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8463B">
        <w:rPr>
          <w:rFonts w:ascii="TH SarabunPSK" w:eastAsia="Calibri" w:hAnsi="TH SarabunPSK" w:cs="TH SarabunPSK" w:hint="cs"/>
          <w:sz w:val="32"/>
          <w:szCs w:val="32"/>
          <w:cs/>
        </w:rPr>
        <w:t>.1</w:t>
      </w:r>
      <w:r w:rsidR="00605137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โครงการ/ชุมชน/ครัวเรือนที่มีการดำเนินการแล้วและเบิกจ่ายงบประมาณ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แล้วเสร็จ</w:t>
      </w:r>
      <w:r w:rsidR="00F745B2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8576D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C7FF9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56051E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 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BC7FF9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5438B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</w:t>
      </w:r>
      <w:r w:rsidR="008576D0">
        <w:rPr>
          <w:rFonts w:ascii="TH SarabunPSK" w:eastAsia="Calibri" w:hAnsi="TH SarabunPSK" w:cs="TH SarabunPSK" w:hint="cs"/>
          <w:sz w:val="32"/>
          <w:szCs w:val="32"/>
          <w:cs/>
        </w:rPr>
        <w:t>จำนวนเงิน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F6FE3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11AB7">
        <w:rPr>
          <w:rFonts w:ascii="TH SarabunPSK" w:eastAsia="Calibri" w:hAnsi="TH SarabunPSK" w:cs="TH SarabunPSK" w:hint="cs"/>
          <w:sz w:val="32"/>
          <w:szCs w:val="32"/>
          <w:cs/>
        </w:rPr>
        <w:t>122,057,500</w:t>
      </w:r>
      <w:r w:rsidR="009F6FE3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745B2" w:rsidRPr="00F37E02">
        <w:rPr>
          <w:rFonts w:ascii="TH SarabunPSK" w:eastAsia="Calibri" w:hAnsi="TH SarabunPSK" w:cs="TH SarabunPSK"/>
          <w:sz w:val="32"/>
          <w:szCs w:val="32"/>
          <w:cs/>
        </w:rPr>
        <w:t>บาท</w:t>
      </w:r>
    </w:p>
    <w:p w14:paraId="69B0AA11" w14:textId="2EFE36DD" w:rsidR="001B60F8" w:rsidRPr="00A11AB7" w:rsidRDefault="00CE3038" w:rsidP="00BC72EA">
      <w:pPr>
        <w:spacing w:after="0" w:line="216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F37E02">
        <w:rPr>
          <w:rFonts w:ascii="TH SarabunPSK" w:eastAsia="Calibri" w:hAnsi="TH SarabunPSK" w:cs="TH SarabunPSK"/>
          <w:sz w:val="32"/>
          <w:szCs w:val="32"/>
          <w:cs/>
        </w:rPr>
        <w:tab/>
      </w:r>
      <w:r w:rsidR="00557A15"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98463B">
        <w:rPr>
          <w:rFonts w:ascii="TH SarabunPSK" w:eastAsia="Calibri" w:hAnsi="TH SarabunPSK" w:cs="TH SarabunPSK" w:hint="cs"/>
          <w:sz w:val="32"/>
          <w:szCs w:val="32"/>
          <w:cs/>
        </w:rPr>
        <w:t>1.2</w:t>
      </w:r>
      <w:r w:rsidR="003024C1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  <w:r w:rsidR="00BC72EA" w:rsidRPr="00F37E02">
        <w:rPr>
          <w:rFonts w:ascii="TH SarabunPSK" w:eastAsia="Calibri" w:hAnsi="TH SarabunPSK" w:cs="TH SarabunPSK"/>
          <w:sz w:val="32"/>
          <w:szCs w:val="32"/>
          <w:cs/>
        </w:rPr>
        <w:br/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B17A6B" w:rsidRPr="00F37E0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โครงการ 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22</w:t>
      </w:r>
      <w:r w:rsidR="00AE4638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ครัวเรือน </w:t>
      </w:r>
      <w:r w:rsidR="003024C1" w:rsidRPr="00F37E02">
        <w:rPr>
          <w:rFonts w:ascii="TH SarabunPSK" w:eastAsia="Calibri" w:hAnsi="TH SarabunPSK" w:cs="TH SarabunPSK" w:hint="cs"/>
          <w:sz w:val="32"/>
          <w:szCs w:val="32"/>
          <w:cs/>
        </w:rPr>
        <w:t>เบิกจ่าย</w:t>
      </w:r>
      <w:r w:rsidR="0056051E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17A6B" w:rsidRPr="00F37E0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565</w:t>
      </w:r>
      <w:r w:rsidR="00B17A6B" w:rsidRPr="00F37E02">
        <w:rPr>
          <w:rFonts w:ascii="TH SarabunPSK" w:eastAsia="Calibri" w:hAnsi="TH SarabunPSK" w:cs="TH SarabunPSK" w:hint="cs"/>
          <w:sz w:val="32"/>
          <w:szCs w:val="32"/>
          <w:cs/>
        </w:rPr>
        <w:t>,000</w:t>
      </w:r>
      <w:r w:rsidR="0056051E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24C1" w:rsidRPr="00F37E02">
        <w:rPr>
          <w:rFonts w:ascii="TH SarabunPSK" w:eastAsia="Calibri" w:hAnsi="TH SarabunPSK" w:cs="TH SarabunPSK" w:hint="cs"/>
          <w:sz w:val="32"/>
          <w:szCs w:val="32"/>
          <w:cs/>
        </w:rPr>
        <w:t>บาท คงเหลือ</w:t>
      </w:r>
      <w:r w:rsidR="0056051E"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37E02" w:rsidRPr="00F37E02">
        <w:rPr>
          <w:rFonts w:ascii="TH SarabunPSK" w:eastAsia="Calibri" w:hAnsi="TH SarabunPSK" w:cs="TH SarabunPSK" w:hint="cs"/>
          <w:sz w:val="32"/>
          <w:szCs w:val="32"/>
          <w:cs/>
        </w:rPr>
        <w:t>25,000</w:t>
      </w:r>
      <w:r w:rsidR="00B17A6B"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24C1" w:rsidRPr="00F37E02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="00A11AB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11AB7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(ซึ่งเป็นงบบริหารปรับปรุงชุมชน สำหรับภาคี)</w:t>
      </w:r>
    </w:p>
    <w:p w14:paraId="7D2E27B0" w14:textId="35820C9D" w:rsidR="005438B0" w:rsidRDefault="005438B0" w:rsidP="005438B0">
      <w:pPr>
        <w:pStyle w:val="ListParagraph"/>
        <w:spacing w:after="0" w:line="216" w:lineRule="auto"/>
        <w:ind w:left="0"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1.3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 ที่ได้มีการเบิกจ่ายงบประมาณแล้ว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1 โครงการ 45 ครัวเรือน เบิกจ่ายแล้ว 23,895,750 บาท ติดตามให้ชุมชนโอนเงินคืน จำนวนเงิน 17,168,250 บาท</w:t>
      </w:r>
      <w:r w:rsidR="0097089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70894">
        <w:rPr>
          <w:rFonts w:ascii="TH SarabunPSK" w:eastAsia="Calibri" w:hAnsi="TH SarabunPSK" w:cs="TH SarabunPSK" w:hint="cs"/>
          <w:i/>
          <w:iCs/>
          <w:color w:val="000000" w:themeColor="text1"/>
          <w:sz w:val="24"/>
          <w:szCs w:val="32"/>
          <w:cs/>
        </w:rPr>
        <w:t>(ซึ่งเป็นงบประมาณที่ชุมชนเบิกเกินกรอบหลังจากหักคืนครัวเรือนและงบประมาณบางส่วนแล้ว)</w:t>
      </w:r>
    </w:p>
    <w:p w14:paraId="623D27BB" w14:textId="77777777" w:rsidR="008576D0" w:rsidRPr="00F37E02" w:rsidRDefault="008576D0" w:rsidP="00BC72E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</w:p>
    <w:p w14:paraId="18803256" w14:textId="7BE4A215" w:rsidR="000C59AB" w:rsidRDefault="00346322" w:rsidP="000C59AB">
      <w:pPr>
        <w:pStyle w:val="ListParagraph"/>
        <w:spacing w:after="0" w:line="216" w:lineRule="auto"/>
        <w:ind w:left="0" w:firstLine="1560"/>
        <w:jc w:val="thaiDistribute"/>
        <w:rPr>
          <w:rFonts w:ascii="TH SarabunPSK" w:eastAsia="Calibri" w:hAnsi="TH SarabunPSK" w:cs="TH SarabunPSK"/>
          <w:color w:val="000000" w:themeColor="text1"/>
          <w:sz w:val="24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1.2 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>การดำ</w:t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เนิ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นงานโครงการบ้านมั่นคงที่ได้รับอนุมัติงบประมาณโครงการระหว่างปี </w:t>
      </w:r>
      <w:r w:rsidRPr="0034632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25</w:t>
      </w:r>
      <w:r w:rsidR="00BD535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59</w:t>
      </w:r>
      <w:r w:rsidRPr="00346322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-256</w:t>
      </w:r>
      <w:r w:rsidR="00BD535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  <w:cs/>
        </w:rPr>
        <w:t xml:space="preserve"> </w:t>
      </w:r>
      <w:r w:rsidRPr="006B0F36">
        <w:rPr>
          <w:rFonts w:ascii="TH SarabunPSK" w:eastAsia="Calibri" w:hAnsi="TH SarabunPSK" w:cs="TH SarabunPSK"/>
          <w:color w:val="000000" w:themeColor="text1"/>
          <w:sz w:val="24"/>
          <w:szCs w:val="32"/>
        </w:rPr>
        <w:br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งบประมาณช่วยเหลือผู้เข้าร่วมโครงการบ้านมั่นคงที่ได้รับผลกระทบจากการก่อสร้างเขื่อนริมคลองลาดพร้าว </w:t>
      </w:r>
      <w:r w:rsidR="0038006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br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พ.ศ.2560 </w:t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โดยมีงบประมาณคงเหลือ ณ วันที่ 30 กันยายน 256</w:t>
      </w:r>
      <w:r w:rsidR="00A11AB7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2</w:t>
      </w:r>
      <w:r w:rsidRPr="006B0F36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</w:t>
      </w:r>
      <w:r w:rsidR="00380067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จำนวน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7,857,131 </w:t>
      </w:r>
      <w:r w:rsidR="004F398E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>บาท</w:t>
      </w:r>
      <w:r w:rsidR="00A11AB7">
        <w:rPr>
          <w:rFonts w:ascii="TH SarabunPSK" w:eastAsia="Calibri" w:hAnsi="TH SarabunPSK" w:cs="TH SarabunPSK" w:hint="cs"/>
          <w:color w:val="000000" w:themeColor="text1"/>
          <w:sz w:val="24"/>
          <w:szCs w:val="32"/>
          <w:cs/>
        </w:rPr>
        <w:t xml:space="preserve"> </w:t>
      </w:r>
    </w:p>
    <w:p w14:paraId="292449CF" w14:textId="374FFB98" w:rsidR="00E837BD" w:rsidRPr="00E837BD" w:rsidRDefault="00E837BD" w:rsidP="000C59AB">
      <w:pPr>
        <w:pStyle w:val="ListParagraph"/>
        <w:spacing w:after="0" w:line="216" w:lineRule="auto"/>
        <w:ind w:left="0" w:firstLine="156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การดำเนินงานปี 256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มีการอนุมัติงบประมาณ จำนวนเงิน </w:t>
      </w:r>
      <w:r w:rsidR="00A11AB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บาท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มีการรับโอนเงินคืนจาก</w:t>
      </w:r>
      <w:r w:rsidR="007936D8">
        <w:rPr>
          <w:rFonts w:ascii="TH SarabunPSK" w:eastAsia="Calibri" w:hAnsi="TH SarabunPSK" w:cs="TH SarabunPSK" w:hint="cs"/>
          <w:i/>
          <w:iCs/>
          <w:color w:val="000000" w:themeColor="text1"/>
          <w:sz w:val="32"/>
          <w:szCs w:val="32"/>
          <w:cs/>
        </w:rPr>
        <w:t>ชุมชนรุ่นใหม่พัฒนา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จำนวน 225,000 บาท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ส่งผลให้ ณ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31 ธันวาคม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2562 คงเหลืองบประมาณรอเบิกจ่าย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จำนวน 2 ชุมชน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936D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8,082,131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บาท </w:t>
      </w:r>
      <w:r>
        <w:rPr>
          <w:rFonts w:ascii="TH SarabunPSK" w:eastAsia="Calibri" w:hAnsi="TH SarabunPSK" w:cs="TH SarabunPSK" w:hint="cs"/>
          <w:color w:val="000000" w:themeColor="text1"/>
          <w:spacing w:val="-2"/>
          <w:sz w:val="24"/>
          <w:szCs w:val="32"/>
          <w:cs/>
        </w:rPr>
        <w:t>รายละเอียดดังนี้</w:t>
      </w:r>
    </w:p>
    <w:p w14:paraId="34F7993C" w14:textId="1273D289" w:rsidR="0098463B" w:rsidRPr="006A5912" w:rsidRDefault="00BD535C" w:rsidP="0098463B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16"/>
          <w:szCs w:val="16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243F6FC7">
          <v:shape id="_x0000_s1029" type="#_x0000_t75" style="position:absolute;left:0;text-align:left;margin-left:-12.75pt;margin-top:5.75pt;width:504.75pt;height:132.55pt;z-index:251663360;mso-position-horizontal-relative:text;mso-position-vertical-relative:text;mso-width-relative:page;mso-height-relative:page" wrapcoords="-31 0 -31 21352 21600 21352 21600 0 -31 0">
            <v:imagedata r:id="rId12" o:title=""/>
            <w10:wrap type="tight"/>
          </v:shape>
          <o:OLEObject Type="Embed" ProgID="Excel.Sheet.12" ShapeID="_x0000_s1029" DrawAspect="Content" ObjectID="_1639556561" r:id="rId13"/>
        </w:object>
      </w:r>
    </w:p>
    <w:p w14:paraId="2709991E" w14:textId="314A7AF9" w:rsidR="0098463B" w:rsidRPr="008576D0" w:rsidRDefault="0098463B" w:rsidP="008576D0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2.1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>โครงการ/ชุมชน/ครัวเรือนที่มีการดำเนินการแล้วและเบิกจ่ายงบประมาณ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แล้วเสร็จ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>จำนวน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80067">
        <w:rPr>
          <w:rFonts w:ascii="TH SarabunPSK" w:eastAsia="Calibri" w:hAnsi="TH SarabunPSK" w:cs="TH SarabunPSK"/>
          <w:sz w:val="32"/>
          <w:szCs w:val="32"/>
          <w:cs/>
        </w:rPr>
        <w:br/>
      </w:r>
      <w:r w:rsidR="007936D8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F37E0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จำนวนเงิน </w:t>
      </w:r>
      <w:r w:rsidR="007936D8">
        <w:rPr>
          <w:rFonts w:ascii="TH SarabunPSK" w:eastAsia="Calibri" w:hAnsi="TH SarabunPSK" w:cs="TH SarabunPSK" w:hint="cs"/>
          <w:sz w:val="32"/>
          <w:szCs w:val="32"/>
          <w:cs/>
        </w:rPr>
        <w:t>16,749,729.96</w:t>
      </w:r>
      <w:r w:rsidRPr="00F37E02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3643CC65" w14:textId="68B506C4" w:rsidR="0098463B" w:rsidRDefault="0098463B" w:rsidP="0098463B">
      <w:pPr>
        <w:pStyle w:val="ListParagraph"/>
        <w:spacing w:after="0" w:line="216" w:lineRule="auto"/>
        <w:ind w:left="0"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 w:rsidR="008576D0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 ที่ได้รับอนุมัติงบโครงการแล้วแต่ยังไม่เบิกจ่า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ย 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br/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>จำนวนเงิน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8,082,131 </w:t>
      </w:r>
      <w:r w:rsidRPr="00F37E02">
        <w:rPr>
          <w:rFonts w:ascii="TH SarabunPSK" w:eastAsia="Calibri" w:hAnsi="TH SarabunPSK" w:cs="TH SarabunPSK"/>
          <w:sz w:val="24"/>
          <w:szCs w:val="32"/>
          <w:cs/>
        </w:rPr>
        <w:t>บาท</w:t>
      </w:r>
      <w:r w:rsidRPr="00F37E02">
        <w:rPr>
          <w:rFonts w:ascii="TH SarabunPSK" w:eastAsia="Calibri" w:hAnsi="TH SarabunPSK" w:cs="TH SarabunPSK" w:hint="cs"/>
          <w:sz w:val="24"/>
          <w:szCs w:val="32"/>
          <w:cs/>
        </w:rPr>
        <w:t xml:space="preserve">  </w:t>
      </w:r>
    </w:p>
    <w:p w14:paraId="15B3057E" w14:textId="77777777" w:rsidR="007936D8" w:rsidRDefault="007936D8">
      <w:pPr>
        <w:spacing w:after="160" w:line="259" w:lineRule="auto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br w:type="page"/>
      </w:r>
    </w:p>
    <w:p w14:paraId="125D5A8A" w14:textId="66C823CE" w:rsidR="00BB3771" w:rsidRDefault="00DC663E" w:rsidP="00FF6350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24"/>
          <w:szCs w:val="32"/>
        </w:rPr>
      </w:pPr>
      <w:r>
        <w:rPr>
          <w:rFonts w:ascii="TH SarabunPSK" w:eastAsia="Calibri" w:hAnsi="TH SarabunPSK" w:cs="TH SarabunPSK"/>
          <w:b/>
          <w:bCs/>
          <w:sz w:val="24"/>
          <w:szCs w:val="32"/>
        </w:rPr>
        <w:lastRenderedPageBreak/>
        <w:tab/>
      </w:r>
      <w:r>
        <w:rPr>
          <w:rFonts w:ascii="TH SarabunPSK" w:eastAsia="Calibri" w:hAnsi="TH SarabunPSK" w:cs="TH SarabunPSK"/>
          <w:b/>
          <w:bCs/>
          <w:sz w:val="24"/>
          <w:szCs w:val="32"/>
        </w:rPr>
        <w:tab/>
      </w:r>
      <w:r w:rsidR="00557A15" w:rsidRPr="00557A15"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82"/>
      </w:r>
      <w:r w:rsidR="00BB3771" w:rsidRPr="00557A1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</w:t>
      </w:r>
      <w:r w:rsidR="00BB3771" w:rsidRPr="00BB3771">
        <w:rPr>
          <w:rFonts w:ascii="TH SarabunPSK" w:eastAsia="Calibri" w:hAnsi="TH SarabunPSK" w:cs="TH SarabunPSK"/>
          <w:b/>
          <w:bCs/>
          <w:sz w:val="24"/>
          <w:szCs w:val="32"/>
          <w:cs/>
        </w:rPr>
        <w:t>ครงการพัฒนาที่อยู่อาศัยชุมชนริมคลอง</w:t>
      </w:r>
      <w:r w:rsidR="00BB3771">
        <w:rPr>
          <w:rFonts w:ascii="TH SarabunPSK" w:eastAsia="Calibri" w:hAnsi="TH SarabunPSK" w:cs="TH SarabunPSK"/>
          <w:b/>
          <w:bCs/>
          <w:sz w:val="24"/>
          <w:szCs w:val="32"/>
          <w:cs/>
        </w:rPr>
        <w:t>ปี 25</w:t>
      </w:r>
      <w:r w:rsidR="00BB3771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>60</w:t>
      </w:r>
      <w:r w:rsidR="00BB3771" w:rsidRPr="00BB3771">
        <w:rPr>
          <w:rFonts w:ascii="TH SarabunPSK" w:eastAsia="Calibri" w:hAnsi="TH SarabunPSK" w:cs="TH SarabunPSK"/>
          <w:b/>
          <w:bCs/>
          <w:sz w:val="24"/>
          <w:szCs w:val="32"/>
          <w:cs/>
        </w:rPr>
        <w:t>-256</w:t>
      </w:r>
      <w:r w:rsidR="00BD535C">
        <w:rPr>
          <w:rFonts w:ascii="TH SarabunPSK" w:eastAsia="Calibri" w:hAnsi="TH SarabunPSK" w:cs="TH SarabunPSK" w:hint="cs"/>
          <w:b/>
          <w:bCs/>
          <w:sz w:val="24"/>
          <w:szCs w:val="32"/>
          <w:cs/>
        </w:rPr>
        <w:t>2</w:t>
      </w:r>
    </w:p>
    <w:p w14:paraId="2267091F" w14:textId="78B893AA" w:rsidR="00EF5032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427744">
        <w:rPr>
          <w:rFonts w:ascii="TH SarabunPSK" w:hAnsi="TH SarabunPSK" w:cs="TH SarabunPSK" w:hint="cs"/>
          <w:sz w:val="32"/>
          <w:szCs w:val="32"/>
          <w:cs/>
        </w:rPr>
        <w:tab/>
      </w:r>
      <w:r w:rsidR="00DC663E">
        <w:rPr>
          <w:rFonts w:ascii="TH SarabunPSK" w:hAnsi="TH SarabunPSK" w:cs="TH SarabunPSK"/>
          <w:sz w:val="32"/>
          <w:szCs w:val="32"/>
        </w:rPr>
        <w:tab/>
      </w:r>
      <w:r w:rsidR="0009533F">
        <w:rPr>
          <w:rFonts w:ascii="TH SarabunPSK" w:hAnsi="TH SarabunPSK" w:cs="TH SarabunPSK" w:hint="cs"/>
          <w:sz w:val="32"/>
          <w:szCs w:val="32"/>
          <w:cs/>
        </w:rPr>
        <w:t xml:space="preserve">2.1 </w:t>
      </w:r>
      <w:r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นงานโครงการบ้านมั่นคงที่ได้รับอนุมัติงบประ</w:t>
      </w:r>
      <w:r w:rsidR="00740816">
        <w:rPr>
          <w:rFonts w:ascii="TH SarabunPSK" w:eastAsia="Calibri" w:hAnsi="TH SarabunPSK" w:cs="TH SarabunPSK"/>
          <w:sz w:val="24"/>
          <w:szCs w:val="32"/>
          <w:cs/>
        </w:rPr>
        <w:t>มาณโครงการระหว่างปี 25</w:t>
      </w:r>
      <w:r w:rsidR="00740816">
        <w:rPr>
          <w:rFonts w:ascii="TH SarabunPSK" w:eastAsia="Calibri" w:hAnsi="TH SarabunPSK" w:cs="TH SarabunPSK" w:hint="cs"/>
          <w:sz w:val="24"/>
          <w:szCs w:val="32"/>
          <w:cs/>
        </w:rPr>
        <w:t>60</w:t>
      </w:r>
      <w:r>
        <w:rPr>
          <w:rFonts w:ascii="TH SarabunPSK" w:eastAsia="Calibri" w:hAnsi="TH SarabunPSK" w:cs="TH SarabunPSK"/>
          <w:sz w:val="24"/>
          <w:szCs w:val="32"/>
          <w:cs/>
        </w:rPr>
        <w:t>-256</w:t>
      </w:r>
      <w:r w:rsidR="00BD535C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DC663E">
        <w:rPr>
          <w:rFonts w:ascii="TH SarabunPSK" w:eastAsia="Calibri" w:hAnsi="TH SarabunPSK" w:cs="TH SarabunPSK"/>
          <w:sz w:val="24"/>
          <w:szCs w:val="32"/>
        </w:rPr>
        <w:br/>
      </w:r>
      <w:r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มีโครงการที่อยู่ระหว่างการดำเนินงาน </w:t>
      </w:r>
      <w:r w:rsidR="00E967A8">
        <w:rPr>
          <w:rFonts w:ascii="TH SarabunPSK" w:eastAsia="Calibri" w:hAnsi="TH SarabunPSK" w:cs="TH SarabunPSK" w:hint="cs"/>
          <w:sz w:val="24"/>
          <w:szCs w:val="32"/>
          <w:cs/>
        </w:rPr>
        <w:t>โดยมีงบประมาณคงเหลือ ณ วันที่ 30 กันยายน 256</w:t>
      </w:r>
      <w:r w:rsidR="00432B67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จำนวน </w:t>
      </w:r>
      <w:r w:rsidR="00885B83"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="004D572F">
        <w:rPr>
          <w:rFonts w:ascii="TH SarabunPSK" w:eastAsia="Calibri" w:hAnsi="TH SarabunPSK" w:cs="TH SarabunPSK" w:hint="cs"/>
          <w:sz w:val="24"/>
          <w:szCs w:val="32"/>
          <w:cs/>
        </w:rPr>
        <w:t>,</w:t>
      </w:r>
      <w:r w:rsidR="00885B83">
        <w:rPr>
          <w:rFonts w:ascii="TH SarabunPSK" w:eastAsia="Calibri" w:hAnsi="TH SarabunPSK" w:cs="TH SarabunPSK" w:hint="cs"/>
          <w:sz w:val="24"/>
          <w:szCs w:val="32"/>
          <w:cs/>
        </w:rPr>
        <w:t>9</w:t>
      </w:r>
      <w:r w:rsidR="00F60B76">
        <w:rPr>
          <w:rFonts w:ascii="TH SarabunPSK" w:eastAsia="Calibri" w:hAnsi="TH SarabunPSK" w:cs="TH SarabunPSK" w:hint="cs"/>
          <w:sz w:val="24"/>
          <w:szCs w:val="32"/>
          <w:cs/>
        </w:rPr>
        <w:t>01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 ครัวเรือน </w:t>
      </w:r>
      <w:r w:rsidR="00F60B76">
        <w:rPr>
          <w:rFonts w:ascii="TH SarabunPSK" w:eastAsia="Calibri" w:hAnsi="TH SarabunPSK" w:cs="TH SarabunPSK" w:hint="cs"/>
          <w:sz w:val="24"/>
          <w:szCs w:val="32"/>
          <w:cs/>
        </w:rPr>
        <w:t>130,564,730</w:t>
      </w:r>
      <w:r w:rsidR="00620C6A" w:rsidRPr="00620C6A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65D5AB73" w14:textId="218EFAC0" w:rsidR="001D1ECA" w:rsidRPr="00747296" w:rsidRDefault="00EF5032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7296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747296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885B83" w:rsidRPr="00747296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 w:rsidR="00F60B76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มีการอนุมัติงบประมาณ จำนวน </w:t>
      </w:r>
      <w:r w:rsidR="00F60B7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จำนวนเงิน </w:t>
      </w:r>
      <w:r w:rsidR="00432B6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มีการคืน/ยกเลิกครัวเรือน จำนวน </w:t>
      </w:r>
      <w:r w:rsidR="00432B6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</w:t>
      </w:r>
      <w:r w:rsidR="00432B6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</w:t>
      </w:r>
      <w:r w:rsidR="00817193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32B6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817193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มีการเบิกจ่ายงบประมาณ จำนวน </w:t>
      </w:r>
      <w:r w:rsidR="00432B67">
        <w:rPr>
          <w:rFonts w:ascii="TH SarabunPSK" w:eastAsia="Calibri" w:hAnsi="TH SarabunPSK" w:cs="TH SarabunPSK" w:hint="cs"/>
          <w:sz w:val="32"/>
          <w:szCs w:val="32"/>
          <w:cs/>
        </w:rPr>
        <w:t>5,348,849</w:t>
      </w:r>
      <w:r w:rsidR="00614A43" w:rsidRPr="0074729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คิดเป็นร้อยละ </w:t>
      </w:r>
      <w:r w:rsidR="00432B67">
        <w:rPr>
          <w:rFonts w:ascii="TH SarabunPSK" w:eastAsia="Calibri" w:hAnsi="TH SarabunPSK" w:cs="TH SarabunPSK" w:hint="cs"/>
          <w:sz w:val="32"/>
          <w:szCs w:val="32"/>
          <w:cs/>
        </w:rPr>
        <w:t>4.15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85B83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ส่งผลให้ </w:t>
      </w:r>
      <w:r w:rsidR="00432B67">
        <w:rPr>
          <w:rFonts w:ascii="TH SarabunPSK" w:eastAsia="Calibri" w:hAnsi="TH SarabunPSK" w:cs="TH SarabunPSK" w:hint="cs"/>
          <w:sz w:val="32"/>
          <w:szCs w:val="32"/>
          <w:cs/>
        </w:rPr>
        <w:t>ณ 31 ธันวาคม 2562</w:t>
      </w:r>
      <w:r w:rsidR="0025445B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</w:t>
      </w:r>
      <w:r w:rsidR="00885B83" w:rsidRPr="00747296">
        <w:rPr>
          <w:rFonts w:ascii="TH SarabunPSK" w:eastAsia="Calibri" w:hAnsi="TH SarabunPSK" w:cs="TH SarabunPSK" w:hint="cs"/>
          <w:sz w:val="32"/>
          <w:szCs w:val="32"/>
          <w:cs/>
        </w:rPr>
        <w:t>รอเบิกจ่าย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</w:t>
      </w:r>
      <w:r w:rsidR="003A4450">
        <w:rPr>
          <w:rFonts w:ascii="TH SarabunPSK" w:eastAsia="Calibri" w:hAnsi="TH SarabunPSK" w:cs="TH SarabunPSK" w:hint="cs"/>
          <w:sz w:val="32"/>
          <w:szCs w:val="32"/>
          <w:cs/>
        </w:rPr>
        <w:t>3,90</w:t>
      </w:r>
      <w:r w:rsidR="006E5003">
        <w:rPr>
          <w:rFonts w:ascii="TH SarabunPSK" w:eastAsia="Calibri" w:hAnsi="TH SarabunPSK" w:cs="TH SarabunPSK"/>
          <w:sz w:val="32"/>
          <w:szCs w:val="32"/>
        </w:rPr>
        <w:t>1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</w:t>
      </w:r>
      <w:r w:rsidR="00432B67">
        <w:rPr>
          <w:rFonts w:ascii="TH SarabunPSK" w:eastAsia="Calibri" w:hAnsi="TH SarabunPSK" w:cs="TH SarabunPSK" w:hint="cs"/>
          <w:sz w:val="32"/>
          <w:szCs w:val="32"/>
          <w:cs/>
        </w:rPr>
        <w:t>125,215,881</w:t>
      </w:r>
      <w:r w:rsidR="0029661C"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รายละเอียด</w:t>
      </w:r>
      <w:r w:rsidR="0029661C" w:rsidRPr="00747296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bookmarkStart w:id="3" w:name="_Hlk20822782"/>
    <w:bookmarkStart w:id="4" w:name="_MON_1617698846"/>
    <w:bookmarkEnd w:id="4"/>
    <w:p w14:paraId="511F35AA" w14:textId="24533D7B" w:rsidR="00DC663E" w:rsidRPr="0006601C" w:rsidRDefault="00F60B76" w:rsidP="00AF5B61">
      <w:pPr>
        <w:spacing w:after="0" w:line="216" w:lineRule="auto"/>
        <w:ind w:hanging="426"/>
        <w:jc w:val="thaiDistribute"/>
        <w:rPr>
          <w:rFonts w:ascii="TH SarabunPSK" w:eastAsia="Calibri" w:hAnsi="TH SarabunPSK" w:cs="TH SarabunPSK"/>
          <w:color w:val="FF0000"/>
          <w:sz w:val="16"/>
          <w:szCs w:val="16"/>
        </w:rPr>
      </w:pPr>
      <w:r>
        <w:rPr>
          <w:rFonts w:ascii="TH SarabunPSK" w:eastAsia="Calibri" w:hAnsi="TH SarabunPSK" w:cs="TH SarabunPSK"/>
          <w:sz w:val="24"/>
          <w:szCs w:val="32"/>
          <w:cs/>
        </w:rPr>
        <w:object w:dxaOrig="13719" w:dyaOrig="3194" w14:anchorId="3873DE89">
          <v:shape id="_x0000_i1028" type="#_x0000_t75" style="width:501.25pt;height:121.65pt" o:ole="">
            <v:imagedata r:id="rId14" o:title=""/>
          </v:shape>
          <o:OLEObject Type="Embed" ProgID="Excel.Sheet.12" ShapeID="_x0000_i1028" DrawAspect="Content" ObjectID="_1639556559" r:id="rId15"/>
        </w:object>
      </w:r>
      <w:bookmarkEnd w:id="3"/>
    </w:p>
    <w:p w14:paraId="355AA143" w14:textId="71A42706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</w:r>
      <w:r w:rsidR="00557A15"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1</w:t>
      </w:r>
      <w:r w:rsidR="0009533F">
        <w:rPr>
          <w:rFonts w:ascii="TH SarabunPSK" w:eastAsia="Calibri" w:hAnsi="TH SarabunPSK" w:cs="TH SarabunPSK" w:hint="cs"/>
          <w:sz w:val="24"/>
          <w:szCs w:val="32"/>
          <w:cs/>
        </w:rPr>
        <w:t>.1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โครงการ/ชุมชน/ครัวเรือนที่มีการดำเนินการแล้วเสร็จและเบิกจ่ายงบประมาณหมดแล้ว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70E94D65" w14:textId="4C474505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BF2180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4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1,441</w:t>
      </w:r>
      <w:r w:rsidR="00BF2180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รวมทั้งสิ้น </w:t>
      </w:r>
      <w:r w:rsidR="00262BF9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186,749,860</w:t>
      </w:r>
      <w:r w:rsidR="00262BF9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บาท</w:t>
      </w:r>
    </w:p>
    <w:p w14:paraId="414B1586" w14:textId="53C07934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  <w:t>2.</w:t>
      </w:r>
      <w:r w:rsidR="0009533F">
        <w:rPr>
          <w:rFonts w:ascii="TH SarabunPSK" w:eastAsia="Calibri" w:hAnsi="TH SarabunPSK" w:cs="TH SarabunPSK" w:hint="cs"/>
          <w:sz w:val="24"/>
          <w:szCs w:val="32"/>
          <w:cs/>
        </w:rPr>
        <w:t>1.2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78859D01" w14:textId="1D1EB863" w:rsidR="001D1ECA" w:rsidRPr="00032CB3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21700E">
        <w:rPr>
          <w:rFonts w:ascii="TH SarabunPSK" w:eastAsia="Calibri" w:hAnsi="TH SarabunPSK" w:cs="TH SarabunPSK" w:hint="cs"/>
          <w:sz w:val="24"/>
          <w:szCs w:val="32"/>
          <w:cs/>
        </w:rPr>
        <w:t>2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4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</w:t>
      </w:r>
      <w:r w:rsidR="00E30B45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 xml:space="preserve">2,403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เบิกจ่าย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254,488,220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บาท คงเหลือ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116,087,181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บาท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38E51BB6" w14:textId="77A2731B" w:rsidR="001D1ECA" w:rsidRPr="00032CB3" w:rsidRDefault="001D1ECA" w:rsidP="00B8374F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="00557A15"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 w:rsidR="0009533F">
        <w:rPr>
          <w:rFonts w:ascii="TH SarabunPSK" w:eastAsia="Calibri" w:hAnsi="TH SarabunPSK" w:cs="TH SarabunPSK" w:hint="cs"/>
          <w:sz w:val="24"/>
          <w:szCs w:val="32"/>
          <w:cs/>
        </w:rPr>
        <w:t>1.3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 ที่ได้รับอนุมัติงบโครงการแล้วแต่ยังไม่เบิกจ่าย</w:t>
      </w:r>
    </w:p>
    <w:p w14:paraId="4864E1C5" w14:textId="2060C1D1" w:rsidR="001D1ECA" w:rsidRDefault="001D1ECA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  <w:t xml:space="preserve">   - 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 w:rsidR="00BF2180">
        <w:rPr>
          <w:rFonts w:ascii="TH SarabunPSK" w:eastAsia="Calibri" w:hAnsi="TH SarabunPSK" w:cs="TH SarabunPSK" w:hint="cs"/>
          <w:sz w:val="24"/>
          <w:szCs w:val="32"/>
          <w:cs/>
        </w:rPr>
        <w:t>1</w:t>
      </w:r>
      <w:r w:rsidR="00CB2AE8"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 </w:t>
      </w:r>
      <w:r w:rsidR="00BF2180">
        <w:rPr>
          <w:rFonts w:ascii="TH SarabunPSK" w:eastAsia="Calibri" w:hAnsi="TH SarabunPSK" w:cs="TH SarabunPSK" w:hint="cs"/>
          <w:sz w:val="24"/>
          <w:szCs w:val="32"/>
          <w:cs/>
        </w:rPr>
        <w:t>57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คงเหลือ</w:t>
      </w:r>
      <w:r w:rsidR="00E30B45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BF2180">
        <w:rPr>
          <w:rFonts w:ascii="TH SarabunPSK" w:eastAsia="Calibri" w:hAnsi="TH SarabunPSK" w:cs="TH SarabunPSK" w:hint="cs"/>
          <w:sz w:val="24"/>
          <w:szCs w:val="32"/>
          <w:cs/>
        </w:rPr>
        <w:t>9,128,700</w:t>
      </w:r>
      <w:r w:rsidR="00032CB3"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บาท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1BA58339" w14:textId="77777777" w:rsidR="0009533F" w:rsidRPr="00032CB3" w:rsidRDefault="0009533F" w:rsidP="001D1EC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</w:p>
    <w:p w14:paraId="59DE91BB" w14:textId="3114CF02" w:rsidR="00262F0A" w:rsidRDefault="0009533F" w:rsidP="00BD535C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2.2 </w:t>
      </w:r>
      <w:r w:rsidR="00262F0A" w:rsidRPr="00427744">
        <w:rPr>
          <w:rFonts w:ascii="TH SarabunPSK" w:eastAsia="Calibri" w:hAnsi="TH SarabunPSK" w:cs="TH SarabunPSK"/>
          <w:sz w:val="24"/>
          <w:szCs w:val="32"/>
          <w:cs/>
        </w:rPr>
        <w:t>การ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>ดำ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เนิ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>นงานโครงการบ้านมั่นคงที่ได้รับอนุมัติงบประ</w:t>
      </w:r>
      <w:r w:rsidR="00262F0A">
        <w:rPr>
          <w:rFonts w:ascii="TH SarabunPSK" w:eastAsia="Calibri" w:hAnsi="TH SarabunPSK" w:cs="TH SarabunPSK"/>
          <w:sz w:val="24"/>
          <w:szCs w:val="32"/>
          <w:cs/>
        </w:rPr>
        <w:t xml:space="preserve">มาณโครงการระหว่างปี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2562</w:t>
      </w:r>
      <w:r w:rsidR="00BD535C">
        <w:rPr>
          <w:rFonts w:ascii="TH SarabunPSK" w:eastAsia="Calibri" w:hAnsi="TH SarabunPSK" w:cs="TH SarabunPSK"/>
          <w:sz w:val="24"/>
          <w:szCs w:val="32"/>
          <w:cs/>
        </w:rPr>
        <w:br/>
      </w:r>
      <w:bookmarkStart w:id="5" w:name="_GoBack"/>
      <w:bookmarkEnd w:id="5"/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 xml:space="preserve">โครงการพัฒนาที่อยู่อาศัยชุมชนริมคลองเปรมประชากร </w:t>
      </w:r>
      <w:r w:rsidR="00262F0A" w:rsidRPr="00853393">
        <w:rPr>
          <w:rFonts w:ascii="TH SarabunPSK" w:eastAsia="Calibri" w:hAnsi="TH SarabunPSK" w:cs="TH SarabunPSK"/>
          <w:sz w:val="24"/>
          <w:szCs w:val="32"/>
          <w:cs/>
        </w:rPr>
        <w:t xml:space="preserve">มีโครงการที่อยู่ระหว่างการดำเนินงาน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>โดยมีงบประมาณคงเหลือ ณ วันที่ 30 กันยายน 2562 จำนวน 927 ครัวเรือน 145,284,360</w:t>
      </w:r>
      <w:r w:rsidR="00262F0A" w:rsidRPr="00620C6A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262F0A">
        <w:rPr>
          <w:rFonts w:ascii="TH SarabunPSK" w:eastAsia="Calibri" w:hAnsi="TH SarabunPSK" w:cs="TH SarabunPSK" w:hint="cs"/>
          <w:sz w:val="24"/>
          <w:szCs w:val="32"/>
          <w:cs/>
        </w:rPr>
        <w:t xml:space="preserve">บาท </w:t>
      </w:r>
    </w:p>
    <w:p w14:paraId="3D0A73D5" w14:textId="3DE5A6A1" w:rsidR="00262F0A" w:rsidRDefault="00262F0A" w:rsidP="0009533F">
      <w:pPr>
        <w:spacing w:after="0" w:line="216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7296">
        <w:rPr>
          <w:rFonts w:ascii="TH SarabunPSK" w:eastAsia="Calibri" w:hAnsi="TH SarabunPSK" w:cs="TH SarabunPSK" w:hint="cs"/>
          <w:sz w:val="32"/>
          <w:szCs w:val="32"/>
          <w:cs/>
        </w:rPr>
        <w:t>การดำเนินงานปี 256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มีการอนุมัติงบประมาณ จำนวน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จำนวนเงิน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มีการคืน/ยกเลิกครัวเรือน จำนวน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ได้รับโอนเงินคืนจากชุมชน จำนวน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มีการเบิกจ่ายงบประมาณ จำนวน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22,298,500</w:t>
      </w:r>
      <w:r w:rsidRPr="0074729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คิดเป็นร้อยละ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15.51</w:t>
      </w:r>
      <w:r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ส่งผลให้ ณ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31 ธันวาคม 2562</w:t>
      </w:r>
      <w:r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คงเหลืองบประมาณรอเบิกจ่าย จำนวน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927</w:t>
      </w:r>
      <w:r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ครัวเรือน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122,985,860</w:t>
      </w:r>
      <w:r w:rsidRPr="00747296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 รายละเอียด</w:t>
      </w:r>
      <w:r w:rsidRPr="00747296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0E57ED23" w14:textId="4492C3CC" w:rsidR="00BF2180" w:rsidRPr="0006601C" w:rsidRDefault="00BD535C" w:rsidP="00BF2180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16"/>
          <w:szCs w:val="16"/>
        </w:rPr>
      </w:pPr>
      <w:r>
        <w:rPr>
          <w:rFonts w:ascii="TH SarabunPSK" w:eastAsia="Calibri" w:hAnsi="TH SarabunPSK" w:cs="TH SarabunPSK"/>
          <w:noProof/>
          <w:sz w:val="24"/>
          <w:szCs w:val="32"/>
          <w:lang w:val="th-TH"/>
        </w:rPr>
        <w:object w:dxaOrig="1440" w:dyaOrig="1440" w14:anchorId="194B5CF3">
          <v:shape id="_x0000_s1034" type="#_x0000_t75" style="position:absolute;left:0;text-align:left;margin-left:-1.35pt;margin-top:.6pt;width:489.55pt;height:79.05pt;z-index:251665408;mso-position-horizontal-relative:text;mso-position-vertical-relative:text;mso-width-relative:page;mso-height-relative:page" wrapcoords="-32 0 -32 21333 21600 21333 21600 0 -32 0">
            <v:imagedata r:id="rId16" o:title=""/>
            <w10:wrap type="tight"/>
          </v:shape>
          <o:OLEObject Type="Embed" ProgID="Excel.Sheet.12" ShapeID="_x0000_s1034" DrawAspect="Content" ObjectID="_1639556562" r:id="rId17"/>
        </w:object>
      </w:r>
    </w:p>
    <w:p w14:paraId="6085A060" w14:textId="15EAB3CE" w:rsidR="00262F0A" w:rsidRPr="00032CB3" w:rsidRDefault="00262F0A" w:rsidP="00262F0A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2.1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โครงการ/ชุมชน/ครัวเรือน ที่ได้มีการเบิกจ่ายงบประมาณแล้วอยู่ระหว่างการดำเนินงานตามแผน </w:t>
      </w:r>
    </w:p>
    <w:p w14:paraId="0166664F" w14:textId="271565CE" w:rsidR="00262F0A" w:rsidRDefault="00262F0A" w:rsidP="00262F0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ab/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  - 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1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โครงการ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 xml:space="preserve">197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เบิกจ่าย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22,298,500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บาท คงเหลือ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122,985,860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บาท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42200A2B" w14:textId="7C5968F6" w:rsidR="00262F0A" w:rsidRPr="00032CB3" w:rsidRDefault="00262F0A" w:rsidP="00262F0A">
      <w:pPr>
        <w:spacing w:after="0" w:line="216" w:lineRule="auto"/>
        <w:ind w:firstLine="720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2.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2.2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>โครงการ/ชุมชน/ครัวเรือน ที่ได้รับอนุมัติงบโครงการแล้วแต่ยังไม่เบิกจ่าย</w:t>
      </w:r>
    </w:p>
    <w:p w14:paraId="6232EB36" w14:textId="311F6698" w:rsidR="00262F0A" w:rsidRDefault="00262F0A" w:rsidP="00262F0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ab/>
        <w:t xml:space="preserve">   - 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จำนวน </w:t>
      </w:r>
      <w:r>
        <w:rPr>
          <w:rFonts w:ascii="TH SarabunPSK" w:eastAsia="Calibri" w:hAnsi="TH SarabunPSK" w:cs="TH SarabunPSK" w:hint="cs"/>
          <w:sz w:val="24"/>
          <w:szCs w:val="32"/>
          <w:cs/>
        </w:rPr>
        <w:t>3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โครงการ </w:t>
      </w:r>
      <w:r w:rsidR="003E25BA">
        <w:rPr>
          <w:rFonts w:ascii="TH SarabunPSK" w:eastAsia="Calibri" w:hAnsi="TH SarabunPSK" w:cs="TH SarabunPSK" w:hint="cs"/>
          <w:sz w:val="24"/>
          <w:szCs w:val="32"/>
          <w:cs/>
        </w:rPr>
        <w:t xml:space="preserve">730 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ครัวเรือน 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>คงเหลือ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</w:t>
      </w:r>
      <w:r w:rsidR="003E25BA">
        <w:rPr>
          <w:rFonts w:ascii="TH SarabunPSK" w:eastAsia="Calibri" w:hAnsi="TH SarabunPSK" w:cs="TH SarabunPSK" w:hint="cs"/>
          <w:sz w:val="24"/>
          <w:szCs w:val="32"/>
          <w:cs/>
        </w:rPr>
        <w:t>114,371,360</w:t>
      </w:r>
      <w:r w:rsidRPr="00032CB3">
        <w:rPr>
          <w:rFonts w:ascii="TH SarabunPSK" w:eastAsia="Calibri" w:hAnsi="TH SarabunPSK" w:cs="TH SarabunPSK"/>
          <w:sz w:val="24"/>
          <w:szCs w:val="32"/>
          <w:cs/>
        </w:rPr>
        <w:t xml:space="preserve"> บาท</w:t>
      </w:r>
      <w:r w:rsidRPr="00032CB3">
        <w:rPr>
          <w:rFonts w:ascii="TH SarabunPSK" w:eastAsia="Calibri" w:hAnsi="TH SarabunPSK" w:cs="TH SarabunPSK" w:hint="cs"/>
          <w:sz w:val="24"/>
          <w:szCs w:val="32"/>
          <w:cs/>
        </w:rPr>
        <w:t xml:space="preserve"> </w:t>
      </w:r>
    </w:p>
    <w:p w14:paraId="05DB1E24" w14:textId="77777777" w:rsidR="00262F0A" w:rsidRPr="00032CB3" w:rsidRDefault="00262F0A" w:rsidP="00262F0A">
      <w:pPr>
        <w:spacing w:after="0" w:line="216" w:lineRule="auto"/>
        <w:jc w:val="thaiDistribute"/>
        <w:rPr>
          <w:rFonts w:ascii="TH SarabunPSK" w:eastAsia="Calibri" w:hAnsi="TH SarabunPSK" w:cs="TH SarabunPSK"/>
          <w:sz w:val="24"/>
          <w:szCs w:val="32"/>
        </w:rPr>
      </w:pPr>
    </w:p>
    <w:p w14:paraId="72E13F7A" w14:textId="3ADC83C6" w:rsidR="003C02FA" w:rsidRPr="003C02FA" w:rsidRDefault="00557A15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sym w:font="Wingdings" w:char="F076"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ปัญหา/อุปสรรค</w:t>
      </w:r>
      <w:r w:rsidR="00B42A7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โครงการที่</w:t>
      </w:r>
      <w:r w:rsidR="00B42A7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มีการเบิกจ่ายแล้ว และ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ยังมีแผนการเบิกจ่าย</w:t>
      </w:r>
    </w:p>
    <w:p w14:paraId="464D2AB3" w14:textId="6D1507F6" w:rsidR="003C02FA" w:rsidRPr="003C02FA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53FB9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76B68" w:rsidRPr="00653FB9"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 xml:space="preserve">โครงการบ้านมั่นคงชุมชนริมคลองที่ได้มีการเบิกจ่ายงบประมาณไปแล้ว แต่ไม่สามารถเบิกจ่ายงบประมาณงวดต่อไปได้ เนื่องจากไม่สามารถดำเนินงานได้ตามแผนงาน ซึ่งเกิดความล่าช้าในงานก่อสร้าง เช่น </w:t>
      </w:r>
      <w:r w:rsidR="003D1C5B">
        <w:rPr>
          <w:rFonts w:ascii="TH SarabunPSK" w:eastAsia="Calibri" w:hAnsi="TH SarabunPSK" w:cs="TH SarabunPSK"/>
          <w:sz w:val="32"/>
          <w:szCs w:val="32"/>
          <w:cs/>
        </w:rPr>
        <w:br/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จากสภาพอากาศที่มีฝนตกทำให้ไม่สามารถก่อสร้างบ้านตามแผน หรือเนื่องจากบริเวณริมคลองมีพื้นที่ทางเข้าออกชุมชนที่จำกัด ส่งผลให้การขนย้ายเศษซากสิ่งปลูกสร้างหรือการขนส่งวัสดุงานก่อสร้างเป็นไปได้ยาก เป็นต้น</w:t>
      </w:r>
      <w:r w:rsidR="00A37043">
        <w:rPr>
          <w:rFonts w:ascii="TH SarabunPSK" w:eastAsia="Calibri" w:hAnsi="TH SarabunPSK" w:cs="TH SarabunPSK" w:hint="cs"/>
          <w:sz w:val="32"/>
          <w:szCs w:val="32"/>
          <w:cs/>
        </w:rPr>
        <w:t xml:space="preserve"> นอกจากนี้ยังติดปัญหากลุ่มผู้ไม่เข้าร่วมโครงการที่ไม่ยอมรื้อย้ายบ้านเดิมออกจากพื้นที่ ส่งผลให้ไม่สามารถสร้างบ้านใหม่ได้ตามแผนงาน </w:t>
      </w:r>
    </w:p>
    <w:p w14:paraId="196BE6C7" w14:textId="77777777" w:rsidR="003C02FA" w:rsidRPr="003C02FA" w:rsidRDefault="00B40B19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5B811A49" w14:textId="77777777" w:rsidR="003C02FA" w:rsidRPr="003C02FA" w:rsidRDefault="00B42A7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sym w:font="Wingdings" w:char="F076"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ปัญหา/อุปสรรค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โครงการ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ที่มีการอนุมัติงบประมาณแล้ว แต่</w:t>
      </w:r>
      <w:r w:rsidR="003C02FA"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ยังไม่เบิกจ่าย</w:t>
      </w:r>
    </w:p>
    <w:p w14:paraId="02DA52FE" w14:textId="0AEF2F15" w:rsidR="003C02FA" w:rsidRPr="003C02FA" w:rsidRDefault="003C02FA" w:rsidP="00A37043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3C02FA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76B68">
        <w:rPr>
          <w:rFonts w:ascii="TH SarabunPSK" w:eastAsia="Calibri" w:hAnsi="TH SarabunPSK" w:cs="TH SarabunPSK" w:hint="cs"/>
          <w:sz w:val="32"/>
          <w:szCs w:val="32"/>
          <w:cs/>
        </w:rPr>
        <w:t xml:space="preserve">1. </w:t>
      </w:r>
      <w:r w:rsidR="00A37043">
        <w:rPr>
          <w:rFonts w:ascii="TH SarabunPSK" w:eastAsia="Calibri" w:hAnsi="TH SarabunPSK" w:cs="TH SarabunPSK" w:hint="cs"/>
          <w:sz w:val="32"/>
          <w:szCs w:val="32"/>
          <w:cs/>
        </w:rPr>
        <w:t>มีการอนุมัติงบประมาณค่าเช่าบ้านเพิ่มเติม สำหรับโครงการที่</w:t>
      </w:r>
      <w:r w:rsidR="00D40541">
        <w:rPr>
          <w:rFonts w:ascii="TH SarabunPSK" w:eastAsia="Calibri" w:hAnsi="TH SarabunPSK" w:cs="TH SarabunPSK" w:hint="cs"/>
          <w:sz w:val="32"/>
          <w:szCs w:val="32"/>
          <w:cs/>
        </w:rPr>
        <w:t>ไม่สามารถสร้างบ้านได้ตามแผนงานเนื่องจากปัจจัยภายนอก ซึ่งโครงการส่วนใหญ่อยู่ระหว่างการเบิกจ่าย</w:t>
      </w:r>
      <w:r w:rsidR="003D1C5B">
        <w:rPr>
          <w:rFonts w:ascii="TH SarabunPSK" w:eastAsia="Calibri" w:hAnsi="TH SarabunPSK" w:cs="TH SarabunPSK" w:hint="cs"/>
          <w:sz w:val="32"/>
          <w:szCs w:val="32"/>
          <w:cs/>
        </w:rPr>
        <w:t>ตามแผนงาน</w:t>
      </w:r>
      <w:r w:rsidR="0047436E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โดยคาดว่าจะเบิกจ่าย</w:t>
      </w:r>
      <w:r w:rsidR="003D1C5B">
        <w:rPr>
          <w:rFonts w:ascii="TH SarabunPSK" w:eastAsia="Calibri" w:hAnsi="TH SarabunPSK" w:cs="TH SarabunPSK" w:hint="cs"/>
          <w:sz w:val="32"/>
          <w:szCs w:val="32"/>
          <w:cs/>
        </w:rPr>
        <w:t>อย่างต่อเนื่องในปี 256</w:t>
      </w:r>
      <w:r w:rsidR="00BF5F1D">
        <w:rPr>
          <w:rFonts w:ascii="TH SarabunPSK" w:eastAsia="Calibri" w:hAnsi="TH SarabunPSK" w:cs="TH SarabunPSK" w:hint="cs"/>
          <w:sz w:val="32"/>
          <w:szCs w:val="32"/>
          <w:cs/>
        </w:rPr>
        <w:t>3</w:t>
      </w:r>
    </w:p>
    <w:p w14:paraId="0CAE800A" w14:textId="77777777" w:rsidR="003C02FA" w:rsidRPr="003C02FA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3C02FA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76B68">
        <w:rPr>
          <w:rFonts w:ascii="TH SarabunPSK" w:eastAsia="Calibri" w:hAnsi="TH SarabunPSK" w:cs="TH SarabunPSK" w:hint="cs"/>
          <w:sz w:val="32"/>
          <w:szCs w:val="32"/>
          <w:cs/>
        </w:rPr>
        <w:t xml:space="preserve">2. </w:t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ปัจจุบันยังมีกลุ่มผู้ต่อต้านไม่เข้าร่วมโครงการหรือกลุ่มผู้ไม่เข้าใจในแนวนโยบายการจัดก่อสร้างเขื่อน ที่ไม่ยินยอมรื้อบ้านกระจายตัวอยู่ในชุมชน งานก่อสร้างจึงจะต้องดำเนินการเป็นเฟส ๆ หรือตามพื้นที่ที่สามารถรื้อย้ายได้จริง ไม่สามารถก่อสร้างได้พร้อมกันทั้งชุมชน ส่งผลให้โครงการที่ได้รับอนุมัติงบประมาณแล้วไม่สามารถดำเนินการเบิกจ่ายได้ตามแผนงาน</w:t>
      </w:r>
    </w:p>
    <w:p w14:paraId="1D72C818" w14:textId="77777777" w:rsidR="001D1ECA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3C02FA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F76B68">
        <w:rPr>
          <w:rFonts w:ascii="TH SarabunPSK" w:eastAsia="Calibri" w:hAnsi="TH SarabunPSK" w:cs="TH SarabunPSK" w:hint="cs"/>
          <w:sz w:val="32"/>
          <w:szCs w:val="32"/>
          <w:cs/>
        </w:rPr>
        <w:t xml:space="preserve">3. </w:t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การดำเนินโครงการพัฒนาที่อยู่อาศัย ยึดหลักการให้เป็นไปตามกฎหมาย ตั้งแต่กระบวนการรังวัดและจ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ัดให้เช่าพื้นที่จากกรมธนารักษ์ </w:t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ซึ่งการก่อสร้างจะต้องเริ่มต้นจากการขออนุญาตผังชุมชนและแบบก่อสร้างจากกรมธนารักษ์ และการขออนุญาตก่อสร้างจากสำนักงานเขต จึงจะสามารถดำเนินการก่อสร้างบ้านได้ นอกจากนั้น เนื่องจากพื้นที่บริเวณริมคลองมีน้อย การก่อสร้างตามกฎหมายปกติไม่อาจดำเนินการได้ จึงต้องขอให้รัฐบาลมีกฎหมายพิเศษยกเว้นและผ่อนปรน จึงจะสามารถดำเนินการได้ ดังนั้นการดำเนินการและการเบิกจ่าย จึงล่าช้าไม่เป็นไปตามแผนงานตามเหตุผลข้างต้น</w:t>
      </w:r>
    </w:p>
    <w:p w14:paraId="5772FDA0" w14:textId="77777777" w:rsidR="0066390A" w:rsidRDefault="0066390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178C790" w14:textId="77777777" w:rsidR="003C02FA" w:rsidRPr="003C02FA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C02FA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แนวทางการสนับสนุนการทำงาน</w:t>
      </w:r>
    </w:p>
    <w:p w14:paraId="418CDF24" w14:textId="77777777" w:rsidR="003C02FA" w:rsidRPr="003C02FA" w:rsidRDefault="003C02FA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3C02FA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3C02FA">
        <w:rPr>
          <w:rFonts w:ascii="TH SarabunPSK" w:eastAsia="Calibri" w:hAnsi="TH SarabunPSK" w:cs="TH SarabunPSK"/>
          <w:sz w:val="32"/>
          <w:szCs w:val="32"/>
          <w:cs/>
        </w:rPr>
        <w:t>จากประเด็นปัญหาต่าง ๆ ได้มีการวางแผนจะดำเนินการแก้ไข ดังนี้</w:t>
      </w:r>
    </w:p>
    <w:p w14:paraId="02E72345" w14:textId="24484659" w:rsidR="00032CB3" w:rsidRPr="00032CB3" w:rsidRDefault="00BB11D3" w:rsidP="00032CB3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3C02FA" w:rsidRPr="003C02FA">
        <w:rPr>
          <w:rFonts w:ascii="TH SarabunPSK" w:eastAsia="Calibri" w:hAnsi="TH SarabunPSK" w:cs="TH SarabunPSK"/>
          <w:sz w:val="32"/>
          <w:szCs w:val="32"/>
        </w:rPr>
        <w:tab/>
        <w:t>1.</w:t>
      </w:r>
      <w:r w:rsidR="00032C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32CB3" w:rsidRPr="00032CB3">
        <w:rPr>
          <w:rFonts w:ascii="TH SarabunPSK" w:eastAsia="Calibri" w:hAnsi="TH SarabunPSK" w:cs="TH SarabunPSK"/>
          <w:sz w:val="32"/>
          <w:szCs w:val="32"/>
          <w:cs/>
        </w:rPr>
        <w:t xml:space="preserve">ให้มีการประชุมติดตามการดำเนินงานระหว่างหน่วยงาน ภาคี และชุมชนที่เกี่ยวข้องอย่างใกล้ชิด เพื่อให้เกิดการปรับแผนการดำเนินงานร่วมกัน รวมถึงเป็นการรายงานปัญหาข้อติดขัดและการแก้ไขปัญหาในพื้นที่ โดยอาจจะให้มีการประชุมระดับพื้นที่เป็นประจำทุกสัปดาห์ </w:t>
      </w:r>
    </w:p>
    <w:p w14:paraId="57785569" w14:textId="77777777" w:rsidR="00032CB3" w:rsidRDefault="00032CB3" w:rsidP="00032CB3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32CB3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2CB3">
        <w:rPr>
          <w:rFonts w:ascii="TH SarabunPSK" w:eastAsia="Calibri" w:hAnsi="TH SarabunPSK" w:cs="TH SarabunPSK"/>
          <w:sz w:val="32"/>
          <w:szCs w:val="32"/>
          <w:cs/>
        </w:rPr>
        <w:t>2. ในบางชุมชนที่มีการวางแผนงานก่อสร้างบ้านพร้อมกันทั้งชุมชน อาจจะมีการปรับผังการก่อสร้างเป็นก่อสร้างเป็นรายเฟส ตามความพร้อมของชุมชนและความพร้อมด้านการรื้อย้าย</w:t>
      </w:r>
      <w:r w:rsidR="003C02FA" w:rsidRPr="003C02FA">
        <w:rPr>
          <w:rFonts w:ascii="TH SarabunPSK" w:eastAsia="Calibri" w:hAnsi="TH SarabunPSK" w:cs="TH SarabunPSK"/>
          <w:sz w:val="32"/>
          <w:szCs w:val="32"/>
        </w:rPr>
        <w:tab/>
      </w:r>
      <w:r w:rsidR="00BB11D3">
        <w:rPr>
          <w:rFonts w:ascii="TH SarabunPSK" w:eastAsia="Calibri" w:hAnsi="TH SarabunPSK" w:cs="TH SarabunPSK" w:hint="cs"/>
          <w:sz w:val="32"/>
          <w:szCs w:val="32"/>
          <w:cs/>
        </w:rPr>
        <w:tab/>
      </w:r>
    </w:p>
    <w:p w14:paraId="4A395119" w14:textId="62291300" w:rsidR="00A62BFC" w:rsidRDefault="00032CB3" w:rsidP="00032CB3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C02FA" w:rsidRPr="003C02FA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032CB3">
        <w:rPr>
          <w:rFonts w:ascii="TH SarabunPSK" w:eastAsia="Calibri" w:hAnsi="TH SarabunPSK" w:cs="TH SarabunPSK"/>
          <w:sz w:val="32"/>
          <w:szCs w:val="32"/>
          <w:cs/>
        </w:rPr>
        <w:t>ใช้มาตรการทางกฎหมายเพื่อดำเนินการกับผู้ไม่เข้าร่วมและไม่ยินยอมรื้อบ้านบริเวณริมคลอง โดยกรมธนารักษ์ (เจ้าของพื้นที่) หรือ สำนักงานเขต กรุงเทพมหานคร (ผู้ปกครองพื้นที่) โดยใช้ พรบ.ควบคุมอาคาร และในส่วนของผู้ไม่เข้าร่วมที่รุกล้ำลำน้ำ สำนักงานเขต กรุงเทพมหานคร (ผู้ปกครองพื้นที่) จะใช้ ปว.44 ในการรื้อถอน</w:t>
      </w:r>
    </w:p>
    <w:p w14:paraId="13E9124A" w14:textId="6B6891DA" w:rsidR="00BA1F34" w:rsidRDefault="00BA1F34" w:rsidP="003C02FA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="00032CB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>
        <w:rPr>
          <w:rFonts w:ascii="TH SarabunPSK" w:eastAsia="Calibri" w:hAnsi="TH SarabunPSK" w:cs="TH SarabunPSK"/>
          <w:sz w:val="32"/>
          <w:szCs w:val="32"/>
        </w:rPr>
        <w:t>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มีการเสนอปัญหาข้อติดขัดเชิงนโยบายต่อคณะกรรมการ/คณะอนุกรรมการที่เกี่ยวข้อง </w:t>
      </w:r>
      <w:r>
        <w:rPr>
          <w:rFonts w:ascii="TH SarabunPSK" w:eastAsia="Calibri" w:hAnsi="TH SarabunPSK" w:cs="TH SarabunPSK"/>
          <w:sz w:val="32"/>
          <w:szCs w:val="32"/>
          <w:cs/>
        </w:rPr>
        <w:br/>
      </w:r>
      <w:r>
        <w:rPr>
          <w:rFonts w:ascii="TH SarabunPSK" w:eastAsia="Calibri" w:hAnsi="TH SarabunPSK" w:cs="TH SarabunPSK" w:hint="cs"/>
          <w:sz w:val="32"/>
          <w:szCs w:val="32"/>
          <w:cs/>
        </w:rPr>
        <w:t>เพื่อพิจารณาหาแนวทางการแก้ไข และ</w:t>
      </w:r>
      <w:r w:rsidR="00577F98">
        <w:rPr>
          <w:rFonts w:ascii="TH SarabunPSK" w:eastAsia="Calibri" w:hAnsi="TH SarabunPSK" w:cs="TH SarabunPSK" w:hint="cs"/>
          <w:sz w:val="32"/>
          <w:szCs w:val="32"/>
          <w:cs/>
        </w:rPr>
        <w:t>ให้ข้อเสนอแนว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ทางการปฏิบัติงาน</w:t>
      </w:r>
      <w:r w:rsidR="00577F98">
        <w:rPr>
          <w:rFonts w:ascii="TH SarabunPSK" w:eastAsia="Calibri" w:hAnsi="TH SarabunPSK" w:cs="TH SarabunPSK" w:hint="cs"/>
          <w:sz w:val="32"/>
          <w:szCs w:val="32"/>
          <w:cs/>
        </w:rPr>
        <w:t>ในระดับพื้นที่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91985">
        <w:rPr>
          <w:rFonts w:ascii="TH SarabunPSK" w:eastAsia="Calibri" w:hAnsi="TH SarabunPSK" w:cs="TH SarabunPSK" w:hint="cs"/>
          <w:sz w:val="32"/>
          <w:szCs w:val="32"/>
          <w:cs/>
        </w:rPr>
        <w:t>รวมถึงมีการประสาน</w:t>
      </w:r>
      <w:r w:rsidR="00577F98">
        <w:rPr>
          <w:rFonts w:ascii="TH SarabunPSK" w:eastAsia="Calibri" w:hAnsi="TH SarabunPSK" w:cs="TH SarabunPSK"/>
          <w:sz w:val="32"/>
          <w:szCs w:val="32"/>
          <w:cs/>
        </w:rPr>
        <w:br/>
      </w:r>
      <w:r w:rsidR="00891985">
        <w:rPr>
          <w:rFonts w:ascii="TH SarabunPSK" w:eastAsia="Calibri" w:hAnsi="TH SarabunPSK" w:cs="TH SarabunPSK" w:hint="cs"/>
          <w:sz w:val="32"/>
          <w:szCs w:val="32"/>
          <w:cs/>
        </w:rPr>
        <w:t xml:space="preserve">ความร่วมมือระหว่างหน่วยงานภาคีที่เกี่ยวข้องในการบูรณาการการทำงานอย่างต่อเนื่อง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โดยมีคณะกรรมการ/คณะอนุกรรมการที่เกี่ยวข้อง ดังนี้</w:t>
      </w:r>
    </w:p>
    <w:p w14:paraId="6F6F4B11" w14:textId="7425ED75" w:rsidR="00BA1F34" w:rsidRDefault="00BA1F34" w:rsidP="00BA1F34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032CB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.1 </w:t>
      </w:r>
      <w:r w:rsidRPr="00BA1F34">
        <w:rPr>
          <w:rFonts w:ascii="TH SarabunPSK" w:eastAsia="Calibri" w:hAnsi="TH SarabunPSK" w:cs="TH SarabunPSK"/>
          <w:sz w:val="32"/>
          <w:szCs w:val="32"/>
          <w:cs/>
        </w:rPr>
        <w:t>คณะกรรมการขับเคลื่อนและปฏิรูปการบริหารราชการแผ่นดินคณะที่5 ฯ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โดยมีรองนายกรัฐมนตรี เป็นประธาน</w:t>
      </w:r>
    </w:p>
    <w:p w14:paraId="1B9FAF22" w14:textId="02438DAD" w:rsidR="00BA1F34" w:rsidRDefault="00BA1F34" w:rsidP="00BA1F34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032CB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.2 </w:t>
      </w:r>
      <w:r w:rsidRPr="00BA1F34">
        <w:rPr>
          <w:rFonts w:ascii="TH SarabunPSK" w:eastAsia="Calibri" w:hAnsi="TH SarabunPSK" w:cs="TH SarabunPSK"/>
          <w:sz w:val="32"/>
          <w:szCs w:val="32"/>
          <w:cs/>
        </w:rPr>
        <w:t xml:space="preserve">คณะอนุกรรมการขับเคลื่อนและแก้ปัญหาการรุกลำน้ำสาธารณะ (คลองลาดพร้าว)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โดยมีรัฐมนตรีว่าการกระทรวงการพัฒนาสังคมและความมั่นคงขอมนุษย์ เป็นประธาน</w:t>
      </w:r>
    </w:p>
    <w:p w14:paraId="580E6AD1" w14:textId="1D1EC107" w:rsidR="008A3B34" w:rsidRDefault="00032CB3" w:rsidP="00FF6350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BA1F34">
        <w:rPr>
          <w:rFonts w:ascii="TH SarabunPSK" w:eastAsia="Calibri" w:hAnsi="TH SarabunPSK" w:cs="TH SarabunPSK"/>
          <w:sz w:val="32"/>
          <w:szCs w:val="32"/>
          <w:cs/>
        </w:rPr>
        <w:tab/>
      </w:r>
      <w:r w:rsidR="00BA1F34"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BA1F34">
        <w:rPr>
          <w:rFonts w:ascii="TH SarabunPSK" w:eastAsia="Calibri" w:hAnsi="TH SarabunPSK" w:cs="TH SarabunPSK" w:hint="cs"/>
          <w:sz w:val="32"/>
          <w:szCs w:val="32"/>
          <w:cs/>
        </w:rPr>
        <w:t>.3</w:t>
      </w:r>
      <w:r w:rsidR="0089198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91985" w:rsidRPr="00891985">
        <w:rPr>
          <w:rFonts w:ascii="TH SarabunPSK" w:eastAsia="Calibri" w:hAnsi="TH SarabunPSK" w:cs="TH SarabunPSK"/>
          <w:sz w:val="32"/>
          <w:szCs w:val="32"/>
          <w:cs/>
        </w:rPr>
        <w:t>คณะกรรมการอำนวยการกำหนดนโยบายการบริหารจัดการสิ่งก่อสร้างรุกล้ำลำน้ำสาธารณะ</w:t>
      </w:r>
      <w:r w:rsidR="00891985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โดยมีรองนายกรัฐมนตรี เป็นประธาน</w:t>
      </w:r>
    </w:p>
    <w:p w14:paraId="3C24A7FF" w14:textId="0BC14863" w:rsidR="00891985" w:rsidRDefault="00891985" w:rsidP="00891985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032CB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.4 </w:t>
      </w:r>
      <w:r w:rsidRPr="00891985">
        <w:rPr>
          <w:rFonts w:ascii="TH SarabunPSK" w:eastAsia="Calibri" w:hAnsi="TH SarabunPSK" w:cs="TH SarabunPSK"/>
          <w:sz w:val="32"/>
          <w:szCs w:val="32"/>
          <w:cs/>
        </w:rPr>
        <w:t>คณะอนุกรรมการบริหารจัดการและพัฒนาพื้นที่ริมคลองลาดพร้าว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โดยมีผู้บัญชาการทหารบก เป็นประธาน</w:t>
      </w:r>
    </w:p>
    <w:p w14:paraId="654DB3D5" w14:textId="14EE0163" w:rsidR="00891985" w:rsidRDefault="00891985" w:rsidP="00891985">
      <w:pPr>
        <w:spacing w:after="0" w:line="21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3D1C5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.5 </w:t>
      </w:r>
      <w:r w:rsidRPr="00891985">
        <w:rPr>
          <w:rFonts w:ascii="TH SarabunPSK" w:eastAsia="Calibri" w:hAnsi="TH SarabunPSK" w:cs="TH SarabunPSK"/>
          <w:sz w:val="32"/>
          <w:szCs w:val="32"/>
          <w:cs/>
        </w:rPr>
        <w:t>คณะอนุกรรมการรณรงค์สร้างการรับรู้และประชาสัมพันธ์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โดยมีอธิบดีกรมประชาสัมพันธ์ เป็นประธาน</w:t>
      </w:r>
    </w:p>
    <w:p w14:paraId="09B7F4C1" w14:textId="5F0AE181" w:rsidR="00BF5F1D" w:rsidRDefault="00BF5F1D" w:rsidP="00891985">
      <w:pPr>
        <w:spacing w:after="0" w:line="216" w:lineRule="auto"/>
        <w:jc w:val="thaiDistribute"/>
        <w:rPr>
          <w:rFonts w:ascii="TH SarabunPSK" w:eastAsia="Calibri" w:hAnsi="TH SarabunPSK" w:cs="TH SarabunPSK"/>
          <w:b/>
          <w:bCs/>
          <w:sz w:val="24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อย่างไรก็ตาม คณะกรรมการ/อนุกรรมการหมดวาระตามรัฐบาลชุดก่อน โดยปัจจุบันอยู่ระหว่างการจัดตั้งคณะกรรมการ/อนุกรรมการเพื่อขับเคลื่อนการดำเนินงานพัฒนาที่อยู่อาศัยต่อไป</w:t>
      </w:r>
    </w:p>
    <w:sectPr w:rsidR="00BF5F1D" w:rsidSect="006E5003">
      <w:footerReference w:type="default" r:id="rId18"/>
      <w:pgSz w:w="11906" w:h="16838"/>
      <w:pgMar w:top="1276" w:right="993" w:bottom="851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3B88F" w14:textId="77777777" w:rsidR="00282DEA" w:rsidRDefault="00282DEA" w:rsidP="008073C7">
      <w:pPr>
        <w:spacing w:after="0" w:line="240" w:lineRule="auto"/>
      </w:pPr>
      <w:r>
        <w:separator/>
      </w:r>
    </w:p>
  </w:endnote>
  <w:endnote w:type="continuationSeparator" w:id="0">
    <w:p w14:paraId="65A97408" w14:textId="77777777" w:rsidR="00282DEA" w:rsidRDefault="00282DEA" w:rsidP="00807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DC5FB" w14:textId="77777777" w:rsidR="009D4393" w:rsidRPr="008073C7" w:rsidRDefault="009D4393" w:rsidP="008073C7">
    <w:pPr>
      <w:pStyle w:val="Footer"/>
      <w:jc w:val="right"/>
      <w:rPr>
        <w:rFonts w:ascii="TH SarabunPSK" w:hAnsi="TH SarabunPSK" w:cs="TH SarabunPS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4EC1B" w14:textId="77777777" w:rsidR="00282DEA" w:rsidRDefault="00282DEA" w:rsidP="008073C7">
      <w:pPr>
        <w:spacing w:after="0" w:line="240" w:lineRule="auto"/>
      </w:pPr>
      <w:r>
        <w:separator/>
      </w:r>
    </w:p>
  </w:footnote>
  <w:footnote w:type="continuationSeparator" w:id="0">
    <w:p w14:paraId="0C621618" w14:textId="77777777" w:rsidR="00282DEA" w:rsidRDefault="00282DEA" w:rsidP="008073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11D3F"/>
    <w:multiLevelType w:val="hybridMultilevel"/>
    <w:tmpl w:val="DC623948"/>
    <w:lvl w:ilvl="0" w:tplc="4AFE4DD2">
      <w:start w:val="4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37B2A"/>
    <w:multiLevelType w:val="hybridMultilevel"/>
    <w:tmpl w:val="E60E489E"/>
    <w:lvl w:ilvl="0" w:tplc="2CFC31AC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81CC7"/>
    <w:multiLevelType w:val="hybridMultilevel"/>
    <w:tmpl w:val="7A8CC000"/>
    <w:lvl w:ilvl="0" w:tplc="C690FDBA">
      <w:start w:val="1"/>
      <w:numFmt w:val="decimal"/>
      <w:lvlText w:val="(%1)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30CF3F49"/>
    <w:multiLevelType w:val="hybridMultilevel"/>
    <w:tmpl w:val="879E401A"/>
    <w:lvl w:ilvl="0" w:tplc="57920D82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747EF"/>
    <w:multiLevelType w:val="hybridMultilevel"/>
    <w:tmpl w:val="414A10B2"/>
    <w:lvl w:ilvl="0" w:tplc="7E18E33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C247E9"/>
    <w:multiLevelType w:val="hybridMultilevel"/>
    <w:tmpl w:val="D988CAF0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054C8"/>
    <w:multiLevelType w:val="hybridMultilevel"/>
    <w:tmpl w:val="9A068142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6784A"/>
    <w:multiLevelType w:val="hybridMultilevel"/>
    <w:tmpl w:val="0C2C5A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276A88"/>
    <w:multiLevelType w:val="hybridMultilevel"/>
    <w:tmpl w:val="1E202322"/>
    <w:lvl w:ilvl="0" w:tplc="C690FDBA">
      <w:start w:val="1"/>
      <w:numFmt w:val="decimal"/>
      <w:lvlText w:val="(%1)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9" w15:restartNumberingAfterBreak="0">
    <w:nsid w:val="497960FE"/>
    <w:multiLevelType w:val="hybridMultilevel"/>
    <w:tmpl w:val="D6D2B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A504D4"/>
    <w:multiLevelType w:val="hybridMultilevel"/>
    <w:tmpl w:val="F54E3EE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79F2F7D"/>
    <w:multiLevelType w:val="hybridMultilevel"/>
    <w:tmpl w:val="255EC9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BA237B"/>
    <w:multiLevelType w:val="hybridMultilevel"/>
    <w:tmpl w:val="B8AC1B2A"/>
    <w:lvl w:ilvl="0" w:tplc="8684124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62048B"/>
    <w:multiLevelType w:val="hybridMultilevel"/>
    <w:tmpl w:val="851E5B6E"/>
    <w:lvl w:ilvl="0" w:tplc="0409000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</w:abstractNum>
  <w:abstractNum w:abstractNumId="14" w15:restartNumberingAfterBreak="0">
    <w:nsid w:val="6B7A781A"/>
    <w:multiLevelType w:val="hybridMultilevel"/>
    <w:tmpl w:val="C2BAF490"/>
    <w:lvl w:ilvl="0" w:tplc="C10A45DA">
      <w:start w:val="1"/>
      <w:numFmt w:val="decimal"/>
      <w:lvlText w:val="%1."/>
      <w:lvlJc w:val="left"/>
      <w:pPr>
        <w:ind w:left="1494" w:hanging="360"/>
      </w:pPr>
      <w:rPr>
        <w:rFonts w:ascii="TH SarabunPSK" w:eastAsia="Times New Roman" w:hAnsi="TH SarabunPSK" w:cs="TH SarabunPSK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6E4220F4"/>
    <w:multiLevelType w:val="hybridMultilevel"/>
    <w:tmpl w:val="FEF6BB22"/>
    <w:lvl w:ilvl="0" w:tplc="C40A6F1C">
      <w:start w:val="1"/>
      <w:numFmt w:val="bullet"/>
      <w:lvlText w:val="-"/>
      <w:lvlJc w:val="left"/>
      <w:pPr>
        <w:ind w:left="394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 w15:restartNumberingAfterBreak="0">
    <w:nsid w:val="7233700E"/>
    <w:multiLevelType w:val="hybridMultilevel"/>
    <w:tmpl w:val="1E202322"/>
    <w:lvl w:ilvl="0" w:tplc="C690FDBA">
      <w:start w:val="1"/>
      <w:numFmt w:val="decimal"/>
      <w:lvlText w:val="(%1)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6"/>
  </w:num>
  <w:num w:numId="5">
    <w:abstractNumId w:val="13"/>
  </w:num>
  <w:num w:numId="6">
    <w:abstractNumId w:val="4"/>
  </w:num>
  <w:num w:numId="7">
    <w:abstractNumId w:val="14"/>
  </w:num>
  <w:num w:numId="8">
    <w:abstractNumId w:val="5"/>
  </w:num>
  <w:num w:numId="9">
    <w:abstractNumId w:val="15"/>
  </w:num>
  <w:num w:numId="10">
    <w:abstractNumId w:val="2"/>
  </w:num>
  <w:num w:numId="11">
    <w:abstractNumId w:val="11"/>
  </w:num>
  <w:num w:numId="12">
    <w:abstractNumId w:val="9"/>
  </w:num>
  <w:num w:numId="13">
    <w:abstractNumId w:val="16"/>
  </w:num>
  <w:num w:numId="14">
    <w:abstractNumId w:val="8"/>
  </w:num>
  <w:num w:numId="15">
    <w:abstractNumId w:val="0"/>
  </w:num>
  <w:num w:numId="16">
    <w:abstractNumId w:val="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354"/>
    <w:rsid w:val="00001C5F"/>
    <w:rsid w:val="000038AD"/>
    <w:rsid w:val="000069D7"/>
    <w:rsid w:val="000160DB"/>
    <w:rsid w:val="0001637D"/>
    <w:rsid w:val="000323E2"/>
    <w:rsid w:val="00032CB3"/>
    <w:rsid w:val="000365FB"/>
    <w:rsid w:val="00056A16"/>
    <w:rsid w:val="000630C3"/>
    <w:rsid w:val="00064C23"/>
    <w:rsid w:val="00065BCE"/>
    <w:rsid w:val="0006601C"/>
    <w:rsid w:val="000754F1"/>
    <w:rsid w:val="000756B0"/>
    <w:rsid w:val="00090173"/>
    <w:rsid w:val="0009533F"/>
    <w:rsid w:val="000A00EA"/>
    <w:rsid w:val="000B0BC6"/>
    <w:rsid w:val="000C02B0"/>
    <w:rsid w:val="000C3577"/>
    <w:rsid w:val="000C59AB"/>
    <w:rsid w:val="000D29A8"/>
    <w:rsid w:val="000D7080"/>
    <w:rsid w:val="000E34DB"/>
    <w:rsid w:val="000E3EC3"/>
    <w:rsid w:val="000F65AC"/>
    <w:rsid w:val="00145C76"/>
    <w:rsid w:val="00151B40"/>
    <w:rsid w:val="0017291E"/>
    <w:rsid w:val="001B3104"/>
    <w:rsid w:val="001B60F8"/>
    <w:rsid w:val="001D1ECA"/>
    <w:rsid w:val="001D4899"/>
    <w:rsid w:val="001E1084"/>
    <w:rsid w:val="001E2823"/>
    <w:rsid w:val="001F5BE7"/>
    <w:rsid w:val="00216E6A"/>
    <w:rsid w:val="0021700E"/>
    <w:rsid w:val="0022327E"/>
    <w:rsid w:val="00226C36"/>
    <w:rsid w:val="00247746"/>
    <w:rsid w:val="0025445B"/>
    <w:rsid w:val="00255679"/>
    <w:rsid w:val="00262BF9"/>
    <w:rsid w:val="00262F0A"/>
    <w:rsid w:val="00270B88"/>
    <w:rsid w:val="00280630"/>
    <w:rsid w:val="00280FDF"/>
    <w:rsid w:val="00282DEA"/>
    <w:rsid w:val="00293296"/>
    <w:rsid w:val="0029490D"/>
    <w:rsid w:val="00295BBA"/>
    <w:rsid w:val="0029661C"/>
    <w:rsid w:val="002A36AD"/>
    <w:rsid w:val="002A7BEE"/>
    <w:rsid w:val="002B631F"/>
    <w:rsid w:val="002D3B66"/>
    <w:rsid w:val="002E4AE5"/>
    <w:rsid w:val="002E67C0"/>
    <w:rsid w:val="002F0F27"/>
    <w:rsid w:val="002F398E"/>
    <w:rsid w:val="0030237B"/>
    <w:rsid w:val="003024C1"/>
    <w:rsid w:val="00312AE2"/>
    <w:rsid w:val="00313E8B"/>
    <w:rsid w:val="00326918"/>
    <w:rsid w:val="00331231"/>
    <w:rsid w:val="00331F82"/>
    <w:rsid w:val="00346322"/>
    <w:rsid w:val="00347CFE"/>
    <w:rsid w:val="0035073E"/>
    <w:rsid w:val="003634A7"/>
    <w:rsid w:val="003678B0"/>
    <w:rsid w:val="00380067"/>
    <w:rsid w:val="003936CB"/>
    <w:rsid w:val="003A4450"/>
    <w:rsid w:val="003A48FB"/>
    <w:rsid w:val="003B3E6C"/>
    <w:rsid w:val="003C02FA"/>
    <w:rsid w:val="003D1C5B"/>
    <w:rsid w:val="003E0D76"/>
    <w:rsid w:val="003E25BA"/>
    <w:rsid w:val="003F55AE"/>
    <w:rsid w:val="004138BE"/>
    <w:rsid w:val="00417BEA"/>
    <w:rsid w:val="00424EF1"/>
    <w:rsid w:val="00427744"/>
    <w:rsid w:val="00431DF3"/>
    <w:rsid w:val="00432B67"/>
    <w:rsid w:val="00454507"/>
    <w:rsid w:val="00470DD1"/>
    <w:rsid w:val="0047436E"/>
    <w:rsid w:val="00476363"/>
    <w:rsid w:val="00482A34"/>
    <w:rsid w:val="004A4A50"/>
    <w:rsid w:val="004A7FF0"/>
    <w:rsid w:val="004B4EC4"/>
    <w:rsid w:val="004B6358"/>
    <w:rsid w:val="004C6800"/>
    <w:rsid w:val="004D23AD"/>
    <w:rsid w:val="004D572F"/>
    <w:rsid w:val="004E328D"/>
    <w:rsid w:val="004E5EBC"/>
    <w:rsid w:val="004F0F60"/>
    <w:rsid w:val="004F398E"/>
    <w:rsid w:val="00505CFC"/>
    <w:rsid w:val="0050760F"/>
    <w:rsid w:val="0052282E"/>
    <w:rsid w:val="00522861"/>
    <w:rsid w:val="00524E9F"/>
    <w:rsid w:val="00536851"/>
    <w:rsid w:val="005438B0"/>
    <w:rsid w:val="00552C8B"/>
    <w:rsid w:val="005543BB"/>
    <w:rsid w:val="00555CD2"/>
    <w:rsid w:val="00556454"/>
    <w:rsid w:val="00557A15"/>
    <w:rsid w:val="0056051E"/>
    <w:rsid w:val="0056100B"/>
    <w:rsid w:val="005731EC"/>
    <w:rsid w:val="00573C45"/>
    <w:rsid w:val="005757C9"/>
    <w:rsid w:val="00577825"/>
    <w:rsid w:val="00577F98"/>
    <w:rsid w:val="00586089"/>
    <w:rsid w:val="00594975"/>
    <w:rsid w:val="005A2E2C"/>
    <w:rsid w:val="005A56BA"/>
    <w:rsid w:val="005B4BB0"/>
    <w:rsid w:val="005B6260"/>
    <w:rsid w:val="005C5D38"/>
    <w:rsid w:val="005D3A40"/>
    <w:rsid w:val="005F3311"/>
    <w:rsid w:val="00605137"/>
    <w:rsid w:val="006120A4"/>
    <w:rsid w:val="00612FFA"/>
    <w:rsid w:val="00614A43"/>
    <w:rsid w:val="00620C6A"/>
    <w:rsid w:val="00627E63"/>
    <w:rsid w:val="00644FDB"/>
    <w:rsid w:val="00653FB9"/>
    <w:rsid w:val="00663055"/>
    <w:rsid w:val="0066390A"/>
    <w:rsid w:val="00673C1E"/>
    <w:rsid w:val="006774A0"/>
    <w:rsid w:val="00680D9F"/>
    <w:rsid w:val="0068522B"/>
    <w:rsid w:val="006941D3"/>
    <w:rsid w:val="00696577"/>
    <w:rsid w:val="006A5912"/>
    <w:rsid w:val="006B0F36"/>
    <w:rsid w:val="006C5426"/>
    <w:rsid w:val="006E48A1"/>
    <w:rsid w:val="006E5003"/>
    <w:rsid w:val="006F1025"/>
    <w:rsid w:val="006F2CF8"/>
    <w:rsid w:val="006F52AF"/>
    <w:rsid w:val="007207DB"/>
    <w:rsid w:val="00736404"/>
    <w:rsid w:val="00740816"/>
    <w:rsid w:val="00747296"/>
    <w:rsid w:val="00760836"/>
    <w:rsid w:val="007736B5"/>
    <w:rsid w:val="00783F7E"/>
    <w:rsid w:val="00791ED1"/>
    <w:rsid w:val="007936D8"/>
    <w:rsid w:val="0079463A"/>
    <w:rsid w:val="007A703F"/>
    <w:rsid w:val="007B230C"/>
    <w:rsid w:val="007B5323"/>
    <w:rsid w:val="007B77B9"/>
    <w:rsid w:val="007B7F32"/>
    <w:rsid w:val="007C1B90"/>
    <w:rsid w:val="007E59ED"/>
    <w:rsid w:val="007F4750"/>
    <w:rsid w:val="0080592F"/>
    <w:rsid w:val="008073C7"/>
    <w:rsid w:val="008121B0"/>
    <w:rsid w:val="008140CF"/>
    <w:rsid w:val="00815FAC"/>
    <w:rsid w:val="00817193"/>
    <w:rsid w:val="00824000"/>
    <w:rsid w:val="00830C62"/>
    <w:rsid w:val="00850A42"/>
    <w:rsid w:val="008518FB"/>
    <w:rsid w:val="00853393"/>
    <w:rsid w:val="008576D0"/>
    <w:rsid w:val="00857F5A"/>
    <w:rsid w:val="008657F2"/>
    <w:rsid w:val="00880079"/>
    <w:rsid w:val="00882A55"/>
    <w:rsid w:val="00885B83"/>
    <w:rsid w:val="0088719E"/>
    <w:rsid w:val="00891985"/>
    <w:rsid w:val="008A3B34"/>
    <w:rsid w:val="008A3E8B"/>
    <w:rsid w:val="008B4A8B"/>
    <w:rsid w:val="008C6AF9"/>
    <w:rsid w:val="008D3912"/>
    <w:rsid w:val="008F1B4D"/>
    <w:rsid w:val="00924CA4"/>
    <w:rsid w:val="00930CDF"/>
    <w:rsid w:val="009324C1"/>
    <w:rsid w:val="00934F7F"/>
    <w:rsid w:val="00946FFD"/>
    <w:rsid w:val="00952F67"/>
    <w:rsid w:val="00970894"/>
    <w:rsid w:val="0097328B"/>
    <w:rsid w:val="0098463B"/>
    <w:rsid w:val="0099192F"/>
    <w:rsid w:val="00995993"/>
    <w:rsid w:val="00996F68"/>
    <w:rsid w:val="009A1EB9"/>
    <w:rsid w:val="009A277D"/>
    <w:rsid w:val="009A28DA"/>
    <w:rsid w:val="009C0C88"/>
    <w:rsid w:val="009C35F5"/>
    <w:rsid w:val="009C43E1"/>
    <w:rsid w:val="009D4100"/>
    <w:rsid w:val="009D4393"/>
    <w:rsid w:val="009E1FA9"/>
    <w:rsid w:val="009F6FE3"/>
    <w:rsid w:val="00A0709B"/>
    <w:rsid w:val="00A11AB7"/>
    <w:rsid w:val="00A128B4"/>
    <w:rsid w:val="00A25C34"/>
    <w:rsid w:val="00A26275"/>
    <w:rsid w:val="00A27675"/>
    <w:rsid w:val="00A322E0"/>
    <w:rsid w:val="00A33827"/>
    <w:rsid w:val="00A37043"/>
    <w:rsid w:val="00A372D3"/>
    <w:rsid w:val="00A62BFC"/>
    <w:rsid w:val="00A63F86"/>
    <w:rsid w:val="00A720C2"/>
    <w:rsid w:val="00A73FE7"/>
    <w:rsid w:val="00AC2A48"/>
    <w:rsid w:val="00AD38A9"/>
    <w:rsid w:val="00AE28E2"/>
    <w:rsid w:val="00AE4047"/>
    <w:rsid w:val="00AE4638"/>
    <w:rsid w:val="00AF3CE6"/>
    <w:rsid w:val="00AF5B61"/>
    <w:rsid w:val="00AF6769"/>
    <w:rsid w:val="00B13ADD"/>
    <w:rsid w:val="00B16814"/>
    <w:rsid w:val="00B17A6B"/>
    <w:rsid w:val="00B204D7"/>
    <w:rsid w:val="00B31575"/>
    <w:rsid w:val="00B34BCF"/>
    <w:rsid w:val="00B40B19"/>
    <w:rsid w:val="00B428CB"/>
    <w:rsid w:val="00B42A7A"/>
    <w:rsid w:val="00B517A6"/>
    <w:rsid w:val="00B55294"/>
    <w:rsid w:val="00B56486"/>
    <w:rsid w:val="00B607A9"/>
    <w:rsid w:val="00B6611F"/>
    <w:rsid w:val="00B66845"/>
    <w:rsid w:val="00B779E9"/>
    <w:rsid w:val="00B80D9A"/>
    <w:rsid w:val="00B8374F"/>
    <w:rsid w:val="00B938CE"/>
    <w:rsid w:val="00BA1F34"/>
    <w:rsid w:val="00BB11D3"/>
    <w:rsid w:val="00BB1380"/>
    <w:rsid w:val="00BB3771"/>
    <w:rsid w:val="00BB4E51"/>
    <w:rsid w:val="00BB6814"/>
    <w:rsid w:val="00BB76A0"/>
    <w:rsid w:val="00BC72EA"/>
    <w:rsid w:val="00BC7FF9"/>
    <w:rsid w:val="00BD0064"/>
    <w:rsid w:val="00BD535C"/>
    <w:rsid w:val="00BE49A8"/>
    <w:rsid w:val="00BF2180"/>
    <w:rsid w:val="00BF5F1D"/>
    <w:rsid w:val="00C07E37"/>
    <w:rsid w:val="00C144C5"/>
    <w:rsid w:val="00C15E4F"/>
    <w:rsid w:val="00C3099E"/>
    <w:rsid w:val="00C31ED7"/>
    <w:rsid w:val="00C4244F"/>
    <w:rsid w:val="00C53B5C"/>
    <w:rsid w:val="00C54E06"/>
    <w:rsid w:val="00C62139"/>
    <w:rsid w:val="00C74B7D"/>
    <w:rsid w:val="00C862FC"/>
    <w:rsid w:val="00C87937"/>
    <w:rsid w:val="00C96280"/>
    <w:rsid w:val="00CB2AE8"/>
    <w:rsid w:val="00CB2CBE"/>
    <w:rsid w:val="00CB2EA9"/>
    <w:rsid w:val="00CB33C2"/>
    <w:rsid w:val="00CD23A3"/>
    <w:rsid w:val="00CD4478"/>
    <w:rsid w:val="00CD4B8D"/>
    <w:rsid w:val="00CD7CD1"/>
    <w:rsid w:val="00CE3038"/>
    <w:rsid w:val="00CF520B"/>
    <w:rsid w:val="00CF6AFF"/>
    <w:rsid w:val="00D10572"/>
    <w:rsid w:val="00D10A57"/>
    <w:rsid w:val="00D10EE8"/>
    <w:rsid w:val="00D1520D"/>
    <w:rsid w:val="00D16D86"/>
    <w:rsid w:val="00D224F5"/>
    <w:rsid w:val="00D3440E"/>
    <w:rsid w:val="00D40541"/>
    <w:rsid w:val="00D52AE2"/>
    <w:rsid w:val="00D56354"/>
    <w:rsid w:val="00D569E0"/>
    <w:rsid w:val="00D67FDC"/>
    <w:rsid w:val="00D72175"/>
    <w:rsid w:val="00D8198D"/>
    <w:rsid w:val="00D86EA6"/>
    <w:rsid w:val="00D90703"/>
    <w:rsid w:val="00DA432E"/>
    <w:rsid w:val="00DA47C1"/>
    <w:rsid w:val="00DA5325"/>
    <w:rsid w:val="00DB2B4E"/>
    <w:rsid w:val="00DB44AE"/>
    <w:rsid w:val="00DC350A"/>
    <w:rsid w:val="00DC60B6"/>
    <w:rsid w:val="00DC663E"/>
    <w:rsid w:val="00DD0AFC"/>
    <w:rsid w:val="00DD2A97"/>
    <w:rsid w:val="00DE5A6D"/>
    <w:rsid w:val="00E22677"/>
    <w:rsid w:val="00E27930"/>
    <w:rsid w:val="00E30B45"/>
    <w:rsid w:val="00E32E3E"/>
    <w:rsid w:val="00E55049"/>
    <w:rsid w:val="00E61F52"/>
    <w:rsid w:val="00E63D88"/>
    <w:rsid w:val="00E66AF6"/>
    <w:rsid w:val="00E70230"/>
    <w:rsid w:val="00E75A44"/>
    <w:rsid w:val="00E837BD"/>
    <w:rsid w:val="00E967A8"/>
    <w:rsid w:val="00EA4E99"/>
    <w:rsid w:val="00EB4F43"/>
    <w:rsid w:val="00ED2AB9"/>
    <w:rsid w:val="00ED35AE"/>
    <w:rsid w:val="00EF5032"/>
    <w:rsid w:val="00F02FA3"/>
    <w:rsid w:val="00F03F36"/>
    <w:rsid w:val="00F044D8"/>
    <w:rsid w:val="00F150FB"/>
    <w:rsid w:val="00F27624"/>
    <w:rsid w:val="00F32830"/>
    <w:rsid w:val="00F37E02"/>
    <w:rsid w:val="00F51A30"/>
    <w:rsid w:val="00F52B26"/>
    <w:rsid w:val="00F54F16"/>
    <w:rsid w:val="00F55F8B"/>
    <w:rsid w:val="00F60AC0"/>
    <w:rsid w:val="00F60B76"/>
    <w:rsid w:val="00F715A5"/>
    <w:rsid w:val="00F73021"/>
    <w:rsid w:val="00F745B2"/>
    <w:rsid w:val="00F74F77"/>
    <w:rsid w:val="00F76B68"/>
    <w:rsid w:val="00F91CE9"/>
    <w:rsid w:val="00FA7BD2"/>
    <w:rsid w:val="00FB1C4C"/>
    <w:rsid w:val="00FB4805"/>
    <w:rsid w:val="00FD0458"/>
    <w:rsid w:val="00FE01FB"/>
    <w:rsid w:val="00FE2961"/>
    <w:rsid w:val="00FE4BE3"/>
    <w:rsid w:val="00FF6350"/>
    <w:rsid w:val="00FF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17B808D"/>
  <w15:docId w15:val="{D2A78B17-3EE2-4F05-85A2-AB33023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35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4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3AD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DD"/>
    <w:rPr>
      <w:rFonts w:ascii="Segoe UI" w:hAnsi="Segoe UI" w:cs="Angsana New"/>
      <w:sz w:val="18"/>
      <w:szCs w:val="22"/>
    </w:rPr>
  </w:style>
  <w:style w:type="paragraph" w:styleId="FootnoteText">
    <w:name w:val="footnote text"/>
    <w:basedOn w:val="Normal"/>
    <w:link w:val="FootnoteTextChar"/>
    <w:rsid w:val="00AF6769"/>
    <w:pPr>
      <w:spacing w:after="0" w:line="240" w:lineRule="auto"/>
    </w:pPr>
    <w:rPr>
      <w:rFonts w:ascii="MS Sans Serif" w:eastAsia="Times New Roman" w:hAnsi="MS Sans Serif" w:cs="Angsana New"/>
      <w:sz w:val="28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AF6769"/>
    <w:rPr>
      <w:rFonts w:ascii="MS Sans Serif" w:eastAsia="Times New Roman" w:hAnsi="MS Sans Serif" w:cs="Angsana New"/>
      <w:sz w:val="28"/>
      <w:lang w:val="x-none" w:eastAsia="x-none"/>
    </w:rPr>
  </w:style>
  <w:style w:type="paragraph" w:styleId="ListParagraph">
    <w:name w:val="List Paragraph"/>
    <w:aliases w:val="Table Heading"/>
    <w:basedOn w:val="Normal"/>
    <w:link w:val="ListParagraphChar"/>
    <w:uiPriority w:val="99"/>
    <w:qFormat/>
    <w:rsid w:val="007B7F32"/>
    <w:pPr>
      <w:ind w:left="720"/>
      <w:contextualSpacing/>
    </w:pPr>
  </w:style>
  <w:style w:type="character" w:customStyle="1" w:styleId="ListParagraphChar">
    <w:name w:val="List Paragraph Char"/>
    <w:aliases w:val="Table Heading Char"/>
    <w:link w:val="ListParagraph"/>
    <w:uiPriority w:val="99"/>
    <w:locked/>
    <w:rsid w:val="008073C7"/>
  </w:style>
  <w:style w:type="paragraph" w:styleId="Header">
    <w:name w:val="header"/>
    <w:basedOn w:val="Normal"/>
    <w:link w:val="HeaderChar"/>
    <w:uiPriority w:val="99"/>
    <w:unhideWhenUsed/>
    <w:rsid w:val="00807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3C7"/>
  </w:style>
  <w:style w:type="paragraph" w:styleId="Footer">
    <w:name w:val="footer"/>
    <w:basedOn w:val="Normal"/>
    <w:link w:val="FooterChar"/>
    <w:uiPriority w:val="99"/>
    <w:unhideWhenUsed/>
    <w:rsid w:val="008073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6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Excel_Worksheet2.xlsx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Excel_Worksheet4.xlsx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1.xlsx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956C7-9478-430F-BA81-C92864570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5</Pages>
  <Words>1343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จิรายุ แซ่เตีย</dc:creator>
  <cp:lastModifiedBy>ทัชชกร ศีลพรหม</cp:lastModifiedBy>
  <cp:revision>48</cp:revision>
  <cp:lastPrinted>2020-01-03T04:29:00Z</cp:lastPrinted>
  <dcterms:created xsi:type="dcterms:W3CDTF">2019-04-05T10:58:00Z</dcterms:created>
  <dcterms:modified xsi:type="dcterms:W3CDTF">2020-01-03T04:36:00Z</dcterms:modified>
</cp:coreProperties>
</file>